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0563" w14:textId="523AD009" w:rsidR="000F105F" w:rsidRDefault="003F13CF" w:rsidP="000F105F">
      <w:pPr>
        <w:pStyle w:val="Default"/>
      </w:pPr>
      <w:bookmarkStart w:id="0" w:name="_Hlk90281242"/>
      <w:r>
        <w:rPr>
          <w:rFonts w:eastAsia="MS Reference Specialty"/>
        </w:rPr>
        <w:t>DPS”N”.DzF.260.1.202</w:t>
      </w:r>
      <w:r w:rsidR="00DB55E9">
        <w:rPr>
          <w:rFonts w:eastAsia="MS Reference Specialty"/>
        </w:rPr>
        <w:t>2</w:t>
      </w:r>
      <w:r>
        <w:rPr>
          <w:rFonts w:eastAsia="MS Reference Specialty"/>
        </w:rPr>
        <w:t>.</w:t>
      </w:r>
      <w:r w:rsidR="00DB55E9">
        <w:rPr>
          <w:rFonts w:eastAsia="MS Reference Specialty"/>
        </w:rPr>
        <w:t>NC</w:t>
      </w:r>
    </w:p>
    <w:bookmarkEnd w:id="0"/>
    <w:p w14:paraId="24218D52" w14:textId="77777777" w:rsidR="00D709C7" w:rsidRPr="000F105F" w:rsidRDefault="00D709C7" w:rsidP="000F105F">
      <w:pPr>
        <w:pStyle w:val="Default"/>
        <w:rPr>
          <w:color w:val="auto"/>
        </w:rPr>
      </w:pPr>
    </w:p>
    <w:p w14:paraId="36373AE9" w14:textId="77777777" w:rsidR="000F105F" w:rsidRPr="000F105F" w:rsidRDefault="000F105F" w:rsidP="000F105F">
      <w:pPr>
        <w:pStyle w:val="Default"/>
        <w:rPr>
          <w:color w:val="auto"/>
        </w:rPr>
      </w:pPr>
      <w:r w:rsidRPr="000F105F">
        <w:rPr>
          <w:color w:val="auto"/>
        </w:rPr>
        <w:t xml:space="preserve"> </w:t>
      </w:r>
    </w:p>
    <w:p w14:paraId="7FDBD85A" w14:textId="77777777" w:rsidR="000F105F" w:rsidRPr="000F105F" w:rsidRDefault="000F105F" w:rsidP="000F105F">
      <w:pPr>
        <w:pStyle w:val="Default"/>
        <w:rPr>
          <w:color w:val="auto"/>
        </w:rPr>
      </w:pPr>
    </w:p>
    <w:p w14:paraId="3008017D" w14:textId="77777777" w:rsidR="000F105F" w:rsidRPr="000F105F" w:rsidRDefault="000F105F" w:rsidP="000F105F">
      <w:pPr>
        <w:pStyle w:val="Default"/>
        <w:rPr>
          <w:color w:val="auto"/>
          <w:sz w:val="28"/>
          <w:szCs w:val="28"/>
        </w:rPr>
      </w:pPr>
    </w:p>
    <w:p w14:paraId="3E2DD793" w14:textId="77777777" w:rsidR="000F105F" w:rsidRPr="000F105F" w:rsidRDefault="000F105F" w:rsidP="000F105F">
      <w:pPr>
        <w:pStyle w:val="Default"/>
        <w:jc w:val="center"/>
        <w:rPr>
          <w:color w:val="auto"/>
          <w:sz w:val="28"/>
          <w:szCs w:val="28"/>
        </w:rPr>
      </w:pPr>
      <w:r w:rsidRPr="000F105F">
        <w:rPr>
          <w:b/>
          <w:bCs/>
          <w:color w:val="auto"/>
          <w:sz w:val="28"/>
          <w:szCs w:val="28"/>
        </w:rPr>
        <w:t>Specyfikacja Istotnych Warunków Zamówienia (SIWZ)</w:t>
      </w:r>
    </w:p>
    <w:p w14:paraId="7FB400F5" w14:textId="0A6C8A67" w:rsidR="000F105F" w:rsidRPr="000F105F" w:rsidRDefault="000F105F" w:rsidP="000F105F">
      <w:pPr>
        <w:pStyle w:val="Default"/>
        <w:jc w:val="center"/>
        <w:rPr>
          <w:b/>
          <w:bCs/>
          <w:color w:val="auto"/>
          <w:sz w:val="28"/>
          <w:szCs w:val="28"/>
        </w:rPr>
      </w:pPr>
      <w:r w:rsidRPr="000F105F">
        <w:rPr>
          <w:b/>
          <w:bCs/>
          <w:color w:val="auto"/>
          <w:sz w:val="28"/>
          <w:szCs w:val="28"/>
        </w:rPr>
        <w:t xml:space="preserve">dla zamówienia o wartości mniejszej od kwot określonych w przepisach wydanych na podstawie art. 11 ust. 8 ustawy z dnia 29 stycznia 2004 r. - Prawo zamówień publicznych (tekst jedn.: Dz. U. z </w:t>
      </w:r>
      <w:r w:rsidR="00532198">
        <w:rPr>
          <w:b/>
          <w:bCs/>
          <w:color w:val="auto"/>
          <w:sz w:val="28"/>
          <w:szCs w:val="28"/>
        </w:rPr>
        <w:t>2022</w:t>
      </w:r>
      <w:r w:rsidRPr="000F105F">
        <w:rPr>
          <w:b/>
          <w:bCs/>
          <w:color w:val="auto"/>
          <w:sz w:val="28"/>
          <w:szCs w:val="28"/>
        </w:rPr>
        <w:t xml:space="preserve"> r. poz. </w:t>
      </w:r>
      <w:r w:rsidR="00532198">
        <w:rPr>
          <w:b/>
          <w:bCs/>
          <w:color w:val="auto"/>
          <w:sz w:val="28"/>
          <w:szCs w:val="28"/>
        </w:rPr>
        <w:t>1710</w:t>
      </w:r>
      <w:r w:rsidRPr="000F105F">
        <w:rPr>
          <w:b/>
          <w:bCs/>
          <w:color w:val="auto"/>
          <w:sz w:val="28"/>
          <w:szCs w:val="28"/>
        </w:rPr>
        <w:t>) zwanej dalej w skrócie „</w:t>
      </w:r>
      <w:proofErr w:type="spellStart"/>
      <w:r w:rsidRPr="000F105F">
        <w:rPr>
          <w:b/>
          <w:bCs/>
          <w:color w:val="auto"/>
          <w:sz w:val="28"/>
          <w:szCs w:val="28"/>
        </w:rPr>
        <w:t>Pzp</w:t>
      </w:r>
      <w:proofErr w:type="spellEnd"/>
      <w:r w:rsidRPr="000F105F">
        <w:rPr>
          <w:b/>
          <w:bCs/>
          <w:color w:val="auto"/>
          <w:sz w:val="28"/>
          <w:szCs w:val="28"/>
        </w:rPr>
        <w:t>”</w:t>
      </w:r>
    </w:p>
    <w:p w14:paraId="3795C00C" w14:textId="77777777" w:rsidR="000F105F" w:rsidRDefault="000F105F" w:rsidP="000F105F">
      <w:pPr>
        <w:pStyle w:val="Default"/>
        <w:jc w:val="center"/>
        <w:rPr>
          <w:b/>
          <w:bCs/>
          <w:color w:val="auto"/>
        </w:rPr>
      </w:pPr>
    </w:p>
    <w:p w14:paraId="06F56EBE" w14:textId="77777777" w:rsidR="00D709C7" w:rsidRDefault="00D709C7" w:rsidP="000F105F">
      <w:pPr>
        <w:pStyle w:val="Default"/>
        <w:jc w:val="center"/>
        <w:rPr>
          <w:b/>
          <w:bCs/>
          <w:color w:val="auto"/>
        </w:rPr>
      </w:pPr>
    </w:p>
    <w:p w14:paraId="10A63576" w14:textId="77777777" w:rsidR="00D709C7" w:rsidRDefault="00D709C7" w:rsidP="000F105F">
      <w:pPr>
        <w:pStyle w:val="Default"/>
        <w:jc w:val="center"/>
        <w:rPr>
          <w:b/>
          <w:bCs/>
          <w:color w:val="auto"/>
        </w:rPr>
      </w:pPr>
    </w:p>
    <w:p w14:paraId="535D9974" w14:textId="77777777" w:rsidR="000F105F" w:rsidRPr="000F105F" w:rsidRDefault="000F105F" w:rsidP="000F105F">
      <w:pPr>
        <w:pStyle w:val="Default"/>
        <w:jc w:val="center"/>
        <w:rPr>
          <w:color w:val="auto"/>
        </w:rPr>
      </w:pPr>
    </w:p>
    <w:p w14:paraId="48D4C9B6" w14:textId="77777777" w:rsidR="000F105F" w:rsidRDefault="000F105F" w:rsidP="000F105F">
      <w:pPr>
        <w:pStyle w:val="Default"/>
        <w:rPr>
          <w:b/>
          <w:bCs/>
          <w:color w:val="auto"/>
        </w:rPr>
      </w:pPr>
      <w:r w:rsidRPr="000F105F">
        <w:rPr>
          <w:color w:val="auto"/>
        </w:rPr>
        <w:t xml:space="preserve">Nazwa postępowania: </w:t>
      </w:r>
      <w:r>
        <w:rPr>
          <w:color w:val="auto"/>
        </w:rPr>
        <w:t xml:space="preserve">  </w:t>
      </w:r>
      <w:r>
        <w:rPr>
          <w:color w:val="auto"/>
        </w:rPr>
        <w:tab/>
      </w:r>
      <w:r w:rsidRPr="000F105F">
        <w:rPr>
          <w:b/>
          <w:bCs/>
          <w:color w:val="auto"/>
        </w:rPr>
        <w:t xml:space="preserve">Dostawa żywności do </w:t>
      </w:r>
      <w:r>
        <w:rPr>
          <w:b/>
          <w:bCs/>
          <w:color w:val="auto"/>
        </w:rPr>
        <w:t xml:space="preserve">Domu Pomocy Społecznej </w:t>
      </w:r>
    </w:p>
    <w:p w14:paraId="264B2B67" w14:textId="160EA320" w:rsidR="000F105F" w:rsidRPr="000F105F" w:rsidRDefault="000F105F" w:rsidP="000F105F">
      <w:pPr>
        <w:pStyle w:val="Default"/>
        <w:ind w:left="2832"/>
        <w:rPr>
          <w:color w:val="auto"/>
        </w:rPr>
      </w:pPr>
      <w:r>
        <w:rPr>
          <w:b/>
          <w:bCs/>
          <w:color w:val="auto"/>
        </w:rPr>
        <w:t xml:space="preserve">„ Niezapominajka” w Elblągu </w:t>
      </w:r>
      <w:r w:rsidR="00B35184">
        <w:rPr>
          <w:b/>
          <w:bCs/>
          <w:color w:val="auto"/>
        </w:rPr>
        <w:t>w 202</w:t>
      </w:r>
      <w:r w:rsidR="00E022AE">
        <w:rPr>
          <w:b/>
          <w:bCs/>
          <w:color w:val="auto"/>
        </w:rPr>
        <w:t>3</w:t>
      </w:r>
      <w:r w:rsidR="00F62F26">
        <w:rPr>
          <w:b/>
          <w:bCs/>
          <w:color w:val="auto"/>
        </w:rPr>
        <w:t xml:space="preserve"> </w:t>
      </w:r>
      <w:r w:rsidR="00B35184">
        <w:rPr>
          <w:b/>
          <w:bCs/>
          <w:color w:val="auto"/>
        </w:rPr>
        <w:t>roku</w:t>
      </w:r>
      <w:r w:rsidRPr="000F105F">
        <w:rPr>
          <w:b/>
          <w:bCs/>
          <w:color w:val="auto"/>
        </w:rPr>
        <w:t xml:space="preserve"> </w:t>
      </w:r>
    </w:p>
    <w:p w14:paraId="2CCCD18E" w14:textId="77777777" w:rsidR="000F105F" w:rsidRDefault="000F105F" w:rsidP="000F105F">
      <w:pPr>
        <w:pStyle w:val="Default"/>
        <w:rPr>
          <w:color w:val="auto"/>
        </w:rPr>
      </w:pPr>
    </w:p>
    <w:p w14:paraId="489004D5" w14:textId="77777777" w:rsidR="00D709C7" w:rsidRDefault="00D709C7" w:rsidP="000F105F">
      <w:pPr>
        <w:pStyle w:val="Default"/>
        <w:rPr>
          <w:color w:val="auto"/>
        </w:rPr>
      </w:pPr>
    </w:p>
    <w:p w14:paraId="58164DD2" w14:textId="77777777" w:rsidR="00D709C7" w:rsidRDefault="00D709C7" w:rsidP="000F105F">
      <w:pPr>
        <w:pStyle w:val="Default"/>
        <w:rPr>
          <w:color w:val="auto"/>
        </w:rPr>
      </w:pPr>
    </w:p>
    <w:p w14:paraId="6AB46773" w14:textId="5A18CE77" w:rsidR="000F105F" w:rsidRPr="000F105F" w:rsidRDefault="000F105F" w:rsidP="000F105F">
      <w:pPr>
        <w:pStyle w:val="Default"/>
        <w:rPr>
          <w:color w:val="auto"/>
        </w:rPr>
      </w:pPr>
      <w:r w:rsidRPr="000F105F">
        <w:rPr>
          <w:color w:val="auto"/>
        </w:rPr>
        <w:t xml:space="preserve">Zamówienie podzielone jest na </w:t>
      </w:r>
      <w:r w:rsidR="00891BA9">
        <w:rPr>
          <w:color w:val="auto"/>
        </w:rPr>
        <w:t>4</w:t>
      </w:r>
      <w:r w:rsidRPr="000F105F">
        <w:rPr>
          <w:color w:val="auto"/>
        </w:rPr>
        <w:t xml:space="preserve"> części: </w:t>
      </w:r>
    </w:p>
    <w:p w14:paraId="25F191C7" w14:textId="77777777" w:rsidR="000F105F" w:rsidRPr="000F105F" w:rsidRDefault="000F105F" w:rsidP="000F105F">
      <w:pPr>
        <w:pStyle w:val="Default"/>
        <w:rPr>
          <w:color w:val="auto"/>
        </w:rPr>
      </w:pPr>
      <w:r w:rsidRPr="000F105F">
        <w:rPr>
          <w:color w:val="auto"/>
        </w:rPr>
        <w:t xml:space="preserve">Część 1 </w:t>
      </w:r>
    </w:p>
    <w:p w14:paraId="3F724174" w14:textId="77777777" w:rsidR="000F105F" w:rsidRPr="000F105F" w:rsidRDefault="000F105F" w:rsidP="000F105F">
      <w:pPr>
        <w:pStyle w:val="Default"/>
        <w:rPr>
          <w:color w:val="auto"/>
        </w:rPr>
      </w:pPr>
      <w:r w:rsidRPr="000F105F">
        <w:rPr>
          <w:color w:val="auto"/>
        </w:rPr>
        <w:t xml:space="preserve">Nazwa zamówienia: </w:t>
      </w:r>
      <w:r w:rsidRPr="000F105F">
        <w:rPr>
          <w:b/>
          <w:bCs/>
          <w:color w:val="auto"/>
        </w:rPr>
        <w:t xml:space="preserve">Produkty zwierzęce, mięso i produkty mięsne, wędliny </w:t>
      </w:r>
    </w:p>
    <w:p w14:paraId="1D45E7E5" w14:textId="77777777" w:rsidR="00D709C7" w:rsidRDefault="00D709C7" w:rsidP="000F105F">
      <w:pPr>
        <w:pStyle w:val="Default"/>
        <w:rPr>
          <w:color w:val="auto"/>
        </w:rPr>
      </w:pPr>
    </w:p>
    <w:p w14:paraId="1DDDED1F" w14:textId="77777777" w:rsidR="000F105F" w:rsidRPr="000F105F" w:rsidRDefault="000F105F" w:rsidP="000F105F">
      <w:pPr>
        <w:pStyle w:val="Default"/>
        <w:rPr>
          <w:color w:val="auto"/>
        </w:rPr>
      </w:pPr>
      <w:r w:rsidRPr="000F105F">
        <w:rPr>
          <w:color w:val="auto"/>
        </w:rPr>
        <w:t xml:space="preserve">Część 2 </w:t>
      </w:r>
    </w:p>
    <w:p w14:paraId="65DE8930" w14:textId="18F39E3B" w:rsidR="000F105F" w:rsidRDefault="000F105F" w:rsidP="000F105F">
      <w:pPr>
        <w:pStyle w:val="Default"/>
        <w:rPr>
          <w:b/>
          <w:bCs/>
          <w:color w:val="auto"/>
        </w:rPr>
      </w:pPr>
      <w:r w:rsidRPr="000F105F">
        <w:rPr>
          <w:color w:val="auto"/>
        </w:rPr>
        <w:t xml:space="preserve">Nazwa zamówienia: </w:t>
      </w:r>
      <w:r w:rsidRPr="000F105F">
        <w:rPr>
          <w:b/>
          <w:bCs/>
          <w:color w:val="auto"/>
        </w:rPr>
        <w:t xml:space="preserve">Produkty mleczarskie </w:t>
      </w:r>
    </w:p>
    <w:p w14:paraId="28CAE592" w14:textId="77777777" w:rsidR="00E022AE" w:rsidRDefault="00E022AE" w:rsidP="00E022AE">
      <w:pPr>
        <w:pStyle w:val="Default"/>
        <w:rPr>
          <w:color w:val="auto"/>
        </w:rPr>
      </w:pPr>
    </w:p>
    <w:p w14:paraId="7B3D975D" w14:textId="31251C6F" w:rsidR="00E022AE" w:rsidRPr="000F105F" w:rsidRDefault="00E022AE" w:rsidP="00E022AE">
      <w:pPr>
        <w:pStyle w:val="Default"/>
        <w:rPr>
          <w:color w:val="auto"/>
        </w:rPr>
      </w:pPr>
      <w:r w:rsidRPr="000F105F">
        <w:rPr>
          <w:color w:val="auto"/>
        </w:rPr>
        <w:t xml:space="preserve">Część </w:t>
      </w:r>
      <w:r>
        <w:rPr>
          <w:color w:val="auto"/>
        </w:rPr>
        <w:t>3</w:t>
      </w:r>
    </w:p>
    <w:p w14:paraId="04E4BB1B" w14:textId="3A6AC350" w:rsidR="00E022AE" w:rsidRDefault="00E022AE" w:rsidP="00E022AE">
      <w:pPr>
        <w:pStyle w:val="Default"/>
        <w:rPr>
          <w:b/>
          <w:bCs/>
          <w:color w:val="auto"/>
        </w:rPr>
      </w:pPr>
      <w:r w:rsidRPr="000F105F">
        <w:rPr>
          <w:color w:val="auto"/>
        </w:rPr>
        <w:t xml:space="preserve">Nazwa zamówienia: </w:t>
      </w:r>
      <w:r w:rsidR="00822A10" w:rsidRPr="00822A10">
        <w:rPr>
          <w:b/>
          <w:bCs/>
          <w:color w:val="auto"/>
        </w:rPr>
        <w:t>Owoce, warzywa i podobne produkty</w:t>
      </w:r>
    </w:p>
    <w:p w14:paraId="701C04F3" w14:textId="7DF6C8E6" w:rsidR="00822A10" w:rsidRDefault="00822A10" w:rsidP="00E022AE">
      <w:pPr>
        <w:pStyle w:val="Default"/>
        <w:rPr>
          <w:b/>
          <w:bCs/>
          <w:color w:val="auto"/>
        </w:rPr>
      </w:pPr>
    </w:p>
    <w:p w14:paraId="547AC9E2" w14:textId="4E089C81" w:rsidR="00822A10" w:rsidRPr="000F105F" w:rsidRDefault="00822A10" w:rsidP="00822A10">
      <w:pPr>
        <w:pStyle w:val="Default"/>
        <w:rPr>
          <w:color w:val="auto"/>
        </w:rPr>
      </w:pPr>
      <w:r w:rsidRPr="000F105F">
        <w:rPr>
          <w:color w:val="auto"/>
        </w:rPr>
        <w:t xml:space="preserve">Część </w:t>
      </w:r>
      <w:r>
        <w:rPr>
          <w:color w:val="auto"/>
        </w:rPr>
        <w:t>4</w:t>
      </w:r>
    </w:p>
    <w:p w14:paraId="059FBB72" w14:textId="56D1DBFE" w:rsidR="00822A10" w:rsidRDefault="00822A10" w:rsidP="00822A10">
      <w:pPr>
        <w:pStyle w:val="Default"/>
        <w:rPr>
          <w:b/>
          <w:bCs/>
          <w:color w:val="auto"/>
        </w:rPr>
      </w:pPr>
      <w:r w:rsidRPr="000F105F">
        <w:rPr>
          <w:color w:val="auto"/>
        </w:rPr>
        <w:t xml:space="preserve">Nazwa zamówienia: </w:t>
      </w:r>
      <w:r>
        <w:rPr>
          <w:b/>
          <w:bCs/>
          <w:color w:val="auto"/>
        </w:rPr>
        <w:t>Artykuły spożywcze</w:t>
      </w:r>
      <w:r w:rsidRPr="000F105F">
        <w:rPr>
          <w:b/>
          <w:bCs/>
          <w:color w:val="auto"/>
        </w:rPr>
        <w:t xml:space="preserve"> </w:t>
      </w:r>
    </w:p>
    <w:p w14:paraId="7F860BAC" w14:textId="77777777" w:rsidR="00822A10" w:rsidRDefault="00822A10" w:rsidP="00E022AE">
      <w:pPr>
        <w:pStyle w:val="Default"/>
        <w:rPr>
          <w:b/>
          <w:bCs/>
          <w:color w:val="auto"/>
        </w:rPr>
      </w:pPr>
    </w:p>
    <w:p w14:paraId="5509FD0C" w14:textId="77777777" w:rsidR="00E022AE" w:rsidRDefault="00E022AE" w:rsidP="000F105F">
      <w:pPr>
        <w:pStyle w:val="Default"/>
        <w:rPr>
          <w:b/>
          <w:bCs/>
          <w:color w:val="auto"/>
        </w:rPr>
      </w:pPr>
    </w:p>
    <w:p w14:paraId="5566D445" w14:textId="77777777" w:rsidR="00AF5F78" w:rsidRDefault="00AF5F78" w:rsidP="000F105F">
      <w:pPr>
        <w:pStyle w:val="Default"/>
        <w:rPr>
          <w:b/>
          <w:bCs/>
          <w:color w:val="auto"/>
        </w:rPr>
      </w:pPr>
    </w:p>
    <w:p w14:paraId="2541E8DB" w14:textId="77777777" w:rsidR="000F105F" w:rsidRPr="000F105F" w:rsidRDefault="000F105F" w:rsidP="000F105F">
      <w:pPr>
        <w:pStyle w:val="Default"/>
        <w:rPr>
          <w:color w:val="auto"/>
        </w:rPr>
      </w:pPr>
    </w:p>
    <w:p w14:paraId="6C8EDB0B" w14:textId="77777777" w:rsidR="000F105F" w:rsidRPr="000F105F" w:rsidRDefault="000F105F" w:rsidP="00D709C7">
      <w:pPr>
        <w:pStyle w:val="Default"/>
        <w:jc w:val="both"/>
        <w:rPr>
          <w:color w:val="auto"/>
        </w:rPr>
      </w:pPr>
      <w:r w:rsidRPr="000F105F">
        <w:rPr>
          <w:b/>
          <w:bCs/>
          <w:i/>
          <w:iCs/>
          <w:color w:val="auto"/>
        </w:rPr>
        <w:t xml:space="preserve">W każdym przypadku, jeżeli w SIWZ nie ma wskazania do której części zamówienia odnosi się dany zapis, należy przyjąć, iż zapis dotyczy wszystkich części zamówienia. </w:t>
      </w:r>
    </w:p>
    <w:p w14:paraId="3F762BC2" w14:textId="23ED421F" w:rsidR="000F105F" w:rsidRPr="000F105F" w:rsidRDefault="000F105F" w:rsidP="00D709C7">
      <w:pPr>
        <w:pStyle w:val="Default"/>
        <w:jc w:val="both"/>
        <w:rPr>
          <w:color w:val="auto"/>
        </w:rPr>
      </w:pPr>
      <w:r w:rsidRPr="000F105F">
        <w:rPr>
          <w:color w:val="auto"/>
        </w:rPr>
        <w:t xml:space="preserve">Numer postępowania: </w:t>
      </w:r>
      <w:r w:rsidR="00E93FEC" w:rsidRPr="00E93FEC">
        <w:rPr>
          <w:color w:val="auto"/>
        </w:rPr>
        <w:t>ocds-148610-9b286152-761c-11ed-94da-6ae0fe5e7159</w:t>
      </w:r>
    </w:p>
    <w:p w14:paraId="33798792" w14:textId="77777777" w:rsidR="000F105F" w:rsidRDefault="000F105F" w:rsidP="00D709C7">
      <w:pPr>
        <w:pStyle w:val="Default"/>
        <w:jc w:val="both"/>
        <w:rPr>
          <w:color w:val="auto"/>
        </w:rPr>
      </w:pPr>
      <w:r w:rsidRPr="000F105F">
        <w:rPr>
          <w:color w:val="auto"/>
        </w:rPr>
        <w:t xml:space="preserve">Rodzaj zamówienia: dostawy </w:t>
      </w:r>
    </w:p>
    <w:p w14:paraId="5852BA90" w14:textId="77777777" w:rsidR="002822DE" w:rsidRPr="000F105F" w:rsidRDefault="002822DE" w:rsidP="000F105F">
      <w:pPr>
        <w:pStyle w:val="Default"/>
        <w:rPr>
          <w:color w:val="auto"/>
        </w:rPr>
      </w:pPr>
    </w:p>
    <w:p w14:paraId="78CC0DEF" w14:textId="77777777" w:rsidR="000F105F" w:rsidRDefault="000F105F" w:rsidP="00D709C7">
      <w:pPr>
        <w:pStyle w:val="Default"/>
        <w:ind w:firstLine="708"/>
        <w:jc w:val="both"/>
        <w:rPr>
          <w:b/>
          <w:bCs/>
          <w:color w:val="auto"/>
        </w:rPr>
      </w:pPr>
      <w:r w:rsidRPr="000F105F">
        <w:rPr>
          <w:b/>
          <w:bCs/>
          <w:color w:val="auto"/>
        </w:rPr>
        <w:t xml:space="preserve">Zamawiający prowadzi niniejsze postepowanie z zastosowaniem art. 24  </w:t>
      </w:r>
      <w:proofErr w:type="spellStart"/>
      <w:r w:rsidRPr="000F105F">
        <w:rPr>
          <w:b/>
          <w:bCs/>
          <w:i/>
          <w:iCs/>
          <w:color w:val="auto"/>
        </w:rPr>
        <w:t>Pzp</w:t>
      </w:r>
      <w:proofErr w:type="spellEnd"/>
      <w:r w:rsidRPr="000F105F">
        <w:rPr>
          <w:b/>
          <w:bCs/>
          <w:i/>
          <w:iCs/>
          <w:color w:val="auto"/>
        </w:rPr>
        <w:t xml:space="preserve"> </w:t>
      </w:r>
      <w:r w:rsidRPr="000F105F">
        <w:rPr>
          <w:b/>
          <w:bCs/>
          <w:color w:val="auto"/>
        </w:rPr>
        <w:t xml:space="preserve">w związku z czym najpierw dokona oceny ofert, a następnie zbada, czy Wykonawca, którego oferta została oceniona jako najkorzystniejsza, nie podlega wykluczeniu oraz spełnia warunki udziału w postępowaniu. </w:t>
      </w:r>
    </w:p>
    <w:p w14:paraId="473F920B" w14:textId="77777777" w:rsidR="002822DE" w:rsidRPr="000F105F" w:rsidRDefault="002822DE" w:rsidP="000F105F">
      <w:pPr>
        <w:pStyle w:val="Default"/>
        <w:rPr>
          <w:color w:val="auto"/>
        </w:rPr>
      </w:pPr>
    </w:p>
    <w:p w14:paraId="6CD29286" w14:textId="77777777" w:rsidR="000F105F" w:rsidRPr="000F105F" w:rsidRDefault="000F105F" w:rsidP="000F105F">
      <w:pPr>
        <w:pStyle w:val="Default"/>
        <w:rPr>
          <w:color w:val="auto"/>
        </w:rPr>
      </w:pPr>
      <w:r w:rsidRPr="000F105F">
        <w:rPr>
          <w:b/>
          <w:bCs/>
          <w:color w:val="auto"/>
        </w:rPr>
        <w:t xml:space="preserve">I. Zamawiający </w:t>
      </w:r>
    </w:p>
    <w:p w14:paraId="654C1969" w14:textId="77777777" w:rsidR="000F105F" w:rsidRPr="000F105F" w:rsidRDefault="000F105F" w:rsidP="00D709C7">
      <w:pPr>
        <w:pStyle w:val="Default"/>
        <w:jc w:val="both"/>
        <w:rPr>
          <w:b/>
          <w:bCs/>
          <w:color w:val="auto"/>
        </w:rPr>
      </w:pPr>
      <w:r w:rsidRPr="000F105F">
        <w:rPr>
          <w:color w:val="auto"/>
        </w:rPr>
        <w:t>Postępowanie prowadzi Dom Pomocy Społecznej „ Niezapominajka” w Elblągu</w:t>
      </w:r>
      <w:r>
        <w:rPr>
          <w:b/>
          <w:bCs/>
          <w:color w:val="auto"/>
        </w:rPr>
        <w:t xml:space="preserve"> </w:t>
      </w:r>
      <w:r w:rsidRPr="000F105F">
        <w:rPr>
          <w:b/>
          <w:bCs/>
          <w:color w:val="auto"/>
        </w:rPr>
        <w:t xml:space="preserve"> </w:t>
      </w:r>
    </w:p>
    <w:p w14:paraId="3377BF5D" w14:textId="1C7F3CB1" w:rsidR="000F105F" w:rsidRPr="000F105F" w:rsidRDefault="000F105F" w:rsidP="00D709C7">
      <w:pPr>
        <w:pStyle w:val="Default"/>
        <w:jc w:val="both"/>
        <w:rPr>
          <w:color w:val="auto"/>
        </w:rPr>
      </w:pPr>
      <w:r w:rsidRPr="000F105F">
        <w:rPr>
          <w:color w:val="auto"/>
        </w:rPr>
        <w:t>adres strony internetowej:</w:t>
      </w:r>
      <w:r w:rsidRPr="000F105F">
        <w:t xml:space="preserve"> </w:t>
      </w:r>
      <w:hyperlink r:id="rId4" w:history="1">
        <w:r w:rsidR="00AF5F78" w:rsidRPr="001F4B96">
          <w:rPr>
            <w:rStyle w:val="Hipercze"/>
          </w:rPr>
          <w:t>http://dpsniezapominajka.elblag.pl/</w:t>
        </w:r>
      </w:hyperlink>
    </w:p>
    <w:p w14:paraId="13F5340C" w14:textId="0AC9AFE2" w:rsidR="000F105F" w:rsidRPr="000F105F" w:rsidRDefault="000F105F" w:rsidP="00D709C7">
      <w:pPr>
        <w:pStyle w:val="Default"/>
        <w:jc w:val="both"/>
        <w:rPr>
          <w:color w:val="auto"/>
        </w:rPr>
      </w:pPr>
      <w:r w:rsidRPr="000F105F">
        <w:rPr>
          <w:color w:val="auto"/>
        </w:rPr>
        <w:t xml:space="preserve">e-mail: </w:t>
      </w:r>
      <w:r w:rsidR="007A3A20">
        <w:rPr>
          <w:color w:val="auto"/>
        </w:rPr>
        <w:t>sekretariat@dpsniezapominajka.elblag.pl</w:t>
      </w:r>
    </w:p>
    <w:p w14:paraId="40DA5AFE" w14:textId="77777777" w:rsidR="000F105F" w:rsidRPr="000F105F" w:rsidRDefault="000F105F" w:rsidP="00D709C7">
      <w:pPr>
        <w:pStyle w:val="Default"/>
        <w:jc w:val="both"/>
        <w:rPr>
          <w:color w:val="auto"/>
        </w:rPr>
      </w:pPr>
      <w:r w:rsidRPr="000F105F">
        <w:rPr>
          <w:color w:val="auto"/>
        </w:rPr>
        <w:lastRenderedPageBreak/>
        <w:t>godziny pracy: ponied</w:t>
      </w:r>
      <w:r>
        <w:rPr>
          <w:color w:val="auto"/>
        </w:rPr>
        <w:t>z</w:t>
      </w:r>
      <w:r w:rsidRPr="000F105F">
        <w:rPr>
          <w:color w:val="auto"/>
        </w:rPr>
        <w:t>iałek</w:t>
      </w:r>
      <w:r w:rsidR="00D709C7">
        <w:rPr>
          <w:color w:val="auto"/>
        </w:rPr>
        <w:t xml:space="preserve"> </w:t>
      </w:r>
      <w:r w:rsidRPr="000F105F">
        <w:rPr>
          <w:color w:val="auto"/>
        </w:rPr>
        <w:t>-</w:t>
      </w:r>
      <w:r w:rsidR="00D709C7">
        <w:rPr>
          <w:color w:val="auto"/>
        </w:rPr>
        <w:t xml:space="preserve"> </w:t>
      </w:r>
      <w:r w:rsidRPr="000F105F">
        <w:rPr>
          <w:color w:val="auto"/>
        </w:rPr>
        <w:t>piątek od 7.</w:t>
      </w:r>
      <w:r>
        <w:rPr>
          <w:color w:val="auto"/>
        </w:rPr>
        <w:t>00</w:t>
      </w:r>
      <w:r w:rsidRPr="000F105F">
        <w:rPr>
          <w:color w:val="auto"/>
        </w:rPr>
        <w:t xml:space="preserve"> do 15:</w:t>
      </w:r>
      <w:r>
        <w:rPr>
          <w:color w:val="auto"/>
        </w:rPr>
        <w:t>00</w:t>
      </w:r>
      <w:r w:rsidRPr="000F105F">
        <w:rPr>
          <w:color w:val="auto"/>
        </w:rPr>
        <w:t xml:space="preserve">. </w:t>
      </w:r>
    </w:p>
    <w:p w14:paraId="13E1A9AD" w14:textId="77777777" w:rsidR="002822DE" w:rsidRDefault="002822DE" w:rsidP="000F105F">
      <w:pPr>
        <w:pStyle w:val="Default"/>
        <w:rPr>
          <w:b/>
          <w:bCs/>
          <w:color w:val="auto"/>
        </w:rPr>
      </w:pPr>
    </w:p>
    <w:p w14:paraId="53371ECC" w14:textId="77777777" w:rsidR="002822DE" w:rsidRDefault="002822DE" w:rsidP="000F105F">
      <w:pPr>
        <w:pStyle w:val="Default"/>
        <w:rPr>
          <w:b/>
          <w:bCs/>
          <w:color w:val="auto"/>
        </w:rPr>
      </w:pPr>
      <w:r>
        <w:rPr>
          <w:b/>
          <w:bCs/>
          <w:color w:val="auto"/>
        </w:rPr>
        <w:t>II. Tryb udzielenia zamówienia</w:t>
      </w:r>
    </w:p>
    <w:p w14:paraId="04A566DB" w14:textId="77777777" w:rsidR="002822DE" w:rsidRPr="002822DE" w:rsidRDefault="002822DE" w:rsidP="000F105F">
      <w:pPr>
        <w:pStyle w:val="Default"/>
        <w:rPr>
          <w:color w:val="auto"/>
        </w:rPr>
      </w:pPr>
      <w:r w:rsidRPr="002822DE">
        <w:rPr>
          <w:color w:val="auto"/>
        </w:rPr>
        <w:t xml:space="preserve">Przetarg nieograniczony w rozumieniu </w:t>
      </w:r>
      <w:proofErr w:type="spellStart"/>
      <w:r w:rsidRPr="002822DE">
        <w:rPr>
          <w:color w:val="auto"/>
        </w:rPr>
        <w:t>Pzp</w:t>
      </w:r>
      <w:proofErr w:type="spellEnd"/>
    </w:p>
    <w:p w14:paraId="5867A4DE" w14:textId="77777777" w:rsidR="002822DE" w:rsidRDefault="002822DE" w:rsidP="000F105F">
      <w:pPr>
        <w:pStyle w:val="Default"/>
        <w:rPr>
          <w:b/>
          <w:bCs/>
          <w:color w:val="auto"/>
        </w:rPr>
      </w:pPr>
    </w:p>
    <w:p w14:paraId="5C1269B3" w14:textId="77777777" w:rsidR="00AF5F78" w:rsidRDefault="00AF5F78" w:rsidP="000F105F">
      <w:pPr>
        <w:pStyle w:val="Default"/>
        <w:rPr>
          <w:b/>
          <w:bCs/>
          <w:color w:val="auto"/>
        </w:rPr>
      </w:pPr>
    </w:p>
    <w:p w14:paraId="1B2CB32A" w14:textId="0C816BD4" w:rsidR="000F105F" w:rsidRPr="000F105F" w:rsidRDefault="000F105F" w:rsidP="000F105F">
      <w:pPr>
        <w:pStyle w:val="Default"/>
        <w:rPr>
          <w:color w:val="auto"/>
        </w:rPr>
      </w:pPr>
      <w:r w:rsidRPr="000F105F">
        <w:rPr>
          <w:b/>
          <w:bCs/>
          <w:color w:val="auto"/>
        </w:rPr>
        <w:t xml:space="preserve">III. Opis przedmiotu zamówienia </w:t>
      </w:r>
    </w:p>
    <w:p w14:paraId="1CE215EC" w14:textId="77777777" w:rsidR="000F105F" w:rsidRPr="000F105F" w:rsidRDefault="000F105F" w:rsidP="000F105F">
      <w:pPr>
        <w:pStyle w:val="Default"/>
        <w:rPr>
          <w:color w:val="auto"/>
        </w:rPr>
      </w:pPr>
      <w:r w:rsidRPr="000F105F">
        <w:rPr>
          <w:color w:val="auto"/>
        </w:rPr>
        <w:t xml:space="preserve">1. Nazwy i kody ze Wspólnego Słownika Zamówień (CPV) opisujące przedmiot zamówienia: </w:t>
      </w:r>
    </w:p>
    <w:p w14:paraId="603431DD" w14:textId="77777777" w:rsidR="00D709C7" w:rsidRPr="000F105F" w:rsidRDefault="00D709C7" w:rsidP="000F105F">
      <w:pPr>
        <w:pStyle w:val="Default"/>
        <w:rPr>
          <w:color w:val="auto"/>
        </w:rPr>
      </w:pPr>
    </w:p>
    <w:p w14:paraId="4D69E412" w14:textId="77777777" w:rsidR="000F105F" w:rsidRPr="000F105F" w:rsidRDefault="000F105F" w:rsidP="000F105F">
      <w:pPr>
        <w:pStyle w:val="Default"/>
        <w:rPr>
          <w:color w:val="auto"/>
        </w:rPr>
      </w:pPr>
      <w:r w:rsidRPr="000F105F">
        <w:rPr>
          <w:b/>
          <w:bCs/>
          <w:color w:val="auto"/>
        </w:rPr>
        <w:t xml:space="preserve">1) Część 1 </w:t>
      </w:r>
    </w:p>
    <w:p w14:paraId="725F58E2" w14:textId="77777777" w:rsidR="000F105F" w:rsidRPr="000F105F" w:rsidRDefault="000F105F" w:rsidP="000F105F">
      <w:pPr>
        <w:pStyle w:val="Default"/>
        <w:rPr>
          <w:color w:val="auto"/>
        </w:rPr>
      </w:pPr>
      <w:r w:rsidRPr="000F105F">
        <w:rPr>
          <w:color w:val="auto"/>
        </w:rPr>
        <w:t xml:space="preserve">Główny przedmiot: </w:t>
      </w:r>
    </w:p>
    <w:p w14:paraId="4EE1C7D8" w14:textId="77777777" w:rsidR="000F105F" w:rsidRPr="000F105F" w:rsidRDefault="000F105F" w:rsidP="000F105F">
      <w:pPr>
        <w:pStyle w:val="Default"/>
        <w:rPr>
          <w:color w:val="auto"/>
        </w:rPr>
      </w:pPr>
      <w:r w:rsidRPr="000F105F">
        <w:rPr>
          <w:color w:val="auto"/>
        </w:rPr>
        <w:t xml:space="preserve">15100000-9 Produkty zwierzęce, mięso i produkty mięsne </w:t>
      </w:r>
    </w:p>
    <w:p w14:paraId="46BC791E" w14:textId="77777777" w:rsidR="000F105F" w:rsidRDefault="000F105F" w:rsidP="000F105F">
      <w:pPr>
        <w:pStyle w:val="Default"/>
        <w:rPr>
          <w:color w:val="auto"/>
        </w:rPr>
      </w:pPr>
    </w:p>
    <w:p w14:paraId="477F50F6" w14:textId="77777777" w:rsidR="000F105F" w:rsidRPr="000F105F" w:rsidRDefault="000F105F" w:rsidP="000F105F">
      <w:pPr>
        <w:pStyle w:val="Default"/>
        <w:rPr>
          <w:color w:val="auto"/>
        </w:rPr>
      </w:pPr>
      <w:r w:rsidRPr="000F105F">
        <w:rPr>
          <w:color w:val="auto"/>
        </w:rPr>
        <w:t xml:space="preserve">Dodatkowe przedmioty: </w:t>
      </w:r>
    </w:p>
    <w:p w14:paraId="7A51B7C5" w14:textId="77777777" w:rsidR="000F105F" w:rsidRPr="000F105F" w:rsidRDefault="000F105F" w:rsidP="000F105F">
      <w:pPr>
        <w:pStyle w:val="Default"/>
        <w:rPr>
          <w:color w:val="auto"/>
        </w:rPr>
      </w:pPr>
      <w:r w:rsidRPr="000F105F">
        <w:rPr>
          <w:color w:val="auto"/>
        </w:rPr>
        <w:t xml:space="preserve">15113000-3 – Wieprzowina </w:t>
      </w:r>
    </w:p>
    <w:p w14:paraId="2C03E892" w14:textId="77777777" w:rsidR="000F105F" w:rsidRPr="000F105F" w:rsidRDefault="000F105F" w:rsidP="000F105F">
      <w:pPr>
        <w:pStyle w:val="Default"/>
        <w:rPr>
          <w:color w:val="auto"/>
        </w:rPr>
      </w:pPr>
      <w:r w:rsidRPr="000F105F">
        <w:rPr>
          <w:color w:val="auto"/>
        </w:rPr>
        <w:t xml:space="preserve">15112000-6 – Drób </w:t>
      </w:r>
    </w:p>
    <w:p w14:paraId="2CFDE103" w14:textId="77777777" w:rsidR="000F105F" w:rsidRDefault="000F105F" w:rsidP="000F105F">
      <w:pPr>
        <w:pStyle w:val="Default"/>
        <w:rPr>
          <w:b/>
          <w:bCs/>
          <w:color w:val="auto"/>
        </w:rPr>
      </w:pPr>
    </w:p>
    <w:p w14:paraId="22ADFDDE" w14:textId="77777777" w:rsidR="000F105F" w:rsidRPr="000F105F" w:rsidRDefault="000F105F" w:rsidP="000F105F">
      <w:pPr>
        <w:pStyle w:val="Default"/>
        <w:rPr>
          <w:color w:val="auto"/>
        </w:rPr>
      </w:pPr>
      <w:r w:rsidRPr="000F105F">
        <w:rPr>
          <w:b/>
          <w:bCs/>
          <w:color w:val="auto"/>
        </w:rPr>
        <w:t xml:space="preserve">2) Część 2 </w:t>
      </w:r>
    </w:p>
    <w:p w14:paraId="07F0F5F5" w14:textId="77777777" w:rsidR="000F105F" w:rsidRPr="000F105F" w:rsidRDefault="000F105F" w:rsidP="000F105F">
      <w:pPr>
        <w:pStyle w:val="Default"/>
        <w:rPr>
          <w:color w:val="auto"/>
        </w:rPr>
      </w:pPr>
      <w:r w:rsidRPr="000F105F">
        <w:rPr>
          <w:color w:val="auto"/>
        </w:rPr>
        <w:t xml:space="preserve">Główny przedmiot: </w:t>
      </w:r>
    </w:p>
    <w:p w14:paraId="42187658" w14:textId="47435080" w:rsidR="000F105F" w:rsidRDefault="000F105F" w:rsidP="000F105F">
      <w:pPr>
        <w:pStyle w:val="Default"/>
        <w:rPr>
          <w:color w:val="auto"/>
        </w:rPr>
      </w:pPr>
      <w:r w:rsidRPr="000F105F">
        <w:rPr>
          <w:color w:val="auto"/>
        </w:rPr>
        <w:t xml:space="preserve">15500000-3 - Produkty mleczarskie </w:t>
      </w:r>
    </w:p>
    <w:p w14:paraId="7C741530" w14:textId="0C5DD8B6" w:rsidR="00E022AE" w:rsidRDefault="00E022AE" w:rsidP="000F105F">
      <w:pPr>
        <w:pStyle w:val="Default"/>
        <w:rPr>
          <w:color w:val="auto"/>
        </w:rPr>
      </w:pPr>
    </w:p>
    <w:p w14:paraId="10A584C9" w14:textId="2E24150B" w:rsidR="00E022AE" w:rsidRPr="000F105F" w:rsidRDefault="00E022AE" w:rsidP="00E022AE">
      <w:pPr>
        <w:pStyle w:val="Default"/>
        <w:rPr>
          <w:color w:val="auto"/>
        </w:rPr>
      </w:pPr>
      <w:r>
        <w:rPr>
          <w:b/>
          <w:bCs/>
          <w:color w:val="auto"/>
        </w:rPr>
        <w:t>3</w:t>
      </w:r>
      <w:r w:rsidRPr="000F105F">
        <w:rPr>
          <w:b/>
          <w:bCs/>
          <w:color w:val="auto"/>
        </w:rPr>
        <w:t xml:space="preserve">) Część </w:t>
      </w:r>
      <w:r>
        <w:rPr>
          <w:b/>
          <w:bCs/>
          <w:color w:val="auto"/>
        </w:rPr>
        <w:t>3</w:t>
      </w:r>
    </w:p>
    <w:p w14:paraId="38E3D93A" w14:textId="77777777" w:rsidR="00E022AE" w:rsidRPr="000F105F" w:rsidRDefault="00E022AE" w:rsidP="00E022AE">
      <w:pPr>
        <w:pStyle w:val="Default"/>
        <w:rPr>
          <w:color w:val="auto"/>
        </w:rPr>
      </w:pPr>
      <w:r w:rsidRPr="000F105F">
        <w:rPr>
          <w:color w:val="auto"/>
        </w:rPr>
        <w:t xml:space="preserve">Główny przedmiot: </w:t>
      </w:r>
    </w:p>
    <w:p w14:paraId="1811677B" w14:textId="04F9302B" w:rsidR="00E022AE" w:rsidRDefault="00E022AE" w:rsidP="00E022AE">
      <w:pPr>
        <w:pStyle w:val="Default"/>
        <w:rPr>
          <w:color w:val="auto"/>
        </w:rPr>
      </w:pPr>
      <w:r w:rsidRPr="000F105F">
        <w:rPr>
          <w:color w:val="auto"/>
        </w:rPr>
        <w:t>15</w:t>
      </w:r>
      <w:r>
        <w:rPr>
          <w:color w:val="auto"/>
        </w:rPr>
        <w:t>3</w:t>
      </w:r>
      <w:r w:rsidRPr="000F105F">
        <w:rPr>
          <w:color w:val="auto"/>
        </w:rPr>
        <w:t>00000-</w:t>
      </w:r>
      <w:r>
        <w:rPr>
          <w:color w:val="auto"/>
        </w:rPr>
        <w:t>1</w:t>
      </w:r>
      <w:r w:rsidRPr="000F105F">
        <w:rPr>
          <w:color w:val="auto"/>
        </w:rPr>
        <w:t xml:space="preserve"> </w:t>
      </w:r>
      <w:r>
        <w:rPr>
          <w:color w:val="auto"/>
        </w:rPr>
        <w:t>–</w:t>
      </w:r>
      <w:r w:rsidRPr="000F105F">
        <w:rPr>
          <w:color w:val="auto"/>
        </w:rPr>
        <w:t xml:space="preserve"> </w:t>
      </w:r>
      <w:r>
        <w:rPr>
          <w:color w:val="auto"/>
        </w:rPr>
        <w:t>Owoce, warzywa i podobne produkty</w:t>
      </w:r>
      <w:r w:rsidRPr="000F105F">
        <w:rPr>
          <w:color w:val="auto"/>
        </w:rPr>
        <w:t xml:space="preserve"> </w:t>
      </w:r>
    </w:p>
    <w:p w14:paraId="66B9A4AE" w14:textId="7AEF96DA" w:rsidR="00891BA9" w:rsidRDefault="00891BA9" w:rsidP="00E022AE">
      <w:pPr>
        <w:pStyle w:val="Default"/>
        <w:rPr>
          <w:color w:val="auto"/>
        </w:rPr>
      </w:pPr>
    </w:p>
    <w:p w14:paraId="11E4D758" w14:textId="70C0DCEC" w:rsidR="00891BA9" w:rsidRPr="000F105F" w:rsidRDefault="00891BA9" w:rsidP="00891BA9">
      <w:pPr>
        <w:pStyle w:val="Default"/>
        <w:rPr>
          <w:color w:val="auto"/>
        </w:rPr>
      </w:pPr>
      <w:r>
        <w:rPr>
          <w:b/>
          <w:bCs/>
          <w:color w:val="auto"/>
        </w:rPr>
        <w:t>4</w:t>
      </w:r>
      <w:r w:rsidRPr="000F105F">
        <w:rPr>
          <w:b/>
          <w:bCs/>
          <w:color w:val="auto"/>
        </w:rPr>
        <w:t xml:space="preserve">) Część </w:t>
      </w:r>
      <w:r>
        <w:rPr>
          <w:b/>
          <w:bCs/>
          <w:color w:val="auto"/>
        </w:rPr>
        <w:t>4</w:t>
      </w:r>
    </w:p>
    <w:p w14:paraId="1325F3BC" w14:textId="77777777" w:rsidR="00891BA9" w:rsidRPr="000F105F" w:rsidRDefault="00891BA9" w:rsidP="00891BA9">
      <w:pPr>
        <w:pStyle w:val="Default"/>
        <w:rPr>
          <w:color w:val="auto"/>
        </w:rPr>
      </w:pPr>
      <w:r w:rsidRPr="000F105F">
        <w:rPr>
          <w:color w:val="auto"/>
        </w:rPr>
        <w:t xml:space="preserve">Główny przedmiot: </w:t>
      </w:r>
    </w:p>
    <w:p w14:paraId="32041F95" w14:textId="00B5C90B" w:rsidR="00891BA9" w:rsidRDefault="00891BA9" w:rsidP="00891BA9">
      <w:pPr>
        <w:pStyle w:val="Default"/>
        <w:rPr>
          <w:color w:val="auto"/>
        </w:rPr>
      </w:pPr>
      <w:r w:rsidRPr="00891BA9">
        <w:rPr>
          <w:color w:val="auto"/>
        </w:rPr>
        <w:t>15800000-6</w:t>
      </w:r>
      <w:r>
        <w:rPr>
          <w:color w:val="auto"/>
        </w:rPr>
        <w:t>–</w:t>
      </w:r>
      <w:r w:rsidRPr="000F105F">
        <w:rPr>
          <w:color w:val="auto"/>
        </w:rPr>
        <w:t xml:space="preserve"> </w:t>
      </w:r>
      <w:r>
        <w:rPr>
          <w:color w:val="auto"/>
        </w:rPr>
        <w:t>Artykuły spożywcze</w:t>
      </w:r>
      <w:r w:rsidRPr="000F105F">
        <w:rPr>
          <w:color w:val="auto"/>
        </w:rPr>
        <w:t xml:space="preserve"> </w:t>
      </w:r>
    </w:p>
    <w:p w14:paraId="547B1BC2" w14:textId="77777777" w:rsidR="00891BA9" w:rsidRDefault="00891BA9" w:rsidP="00E022AE">
      <w:pPr>
        <w:pStyle w:val="Default"/>
        <w:rPr>
          <w:color w:val="auto"/>
        </w:rPr>
      </w:pPr>
    </w:p>
    <w:p w14:paraId="074F84C7" w14:textId="77777777" w:rsidR="00E022AE" w:rsidRDefault="00E022AE" w:rsidP="000F105F">
      <w:pPr>
        <w:pStyle w:val="Default"/>
        <w:rPr>
          <w:color w:val="auto"/>
        </w:rPr>
      </w:pPr>
    </w:p>
    <w:p w14:paraId="75EDDD3A" w14:textId="77777777" w:rsidR="00AF5F78" w:rsidRPr="000F105F" w:rsidRDefault="00AF5F78" w:rsidP="000F105F">
      <w:pPr>
        <w:pStyle w:val="Default"/>
        <w:rPr>
          <w:color w:val="auto"/>
        </w:rPr>
      </w:pPr>
    </w:p>
    <w:p w14:paraId="3F80EC9B" w14:textId="77777777" w:rsidR="000F105F" w:rsidRPr="000F105F" w:rsidRDefault="000F105F" w:rsidP="000F105F">
      <w:pPr>
        <w:pStyle w:val="Default"/>
        <w:rPr>
          <w:color w:val="auto"/>
        </w:rPr>
      </w:pPr>
    </w:p>
    <w:p w14:paraId="5001B998" w14:textId="77777777" w:rsidR="000F105F" w:rsidRPr="000F105F" w:rsidRDefault="000F105F" w:rsidP="00D709C7">
      <w:pPr>
        <w:pStyle w:val="Default"/>
        <w:jc w:val="both"/>
        <w:rPr>
          <w:color w:val="auto"/>
        </w:rPr>
      </w:pPr>
    </w:p>
    <w:p w14:paraId="6D39DA67" w14:textId="7BCFA03A" w:rsidR="000F105F" w:rsidRPr="000F105F" w:rsidRDefault="000F105F" w:rsidP="00D709C7">
      <w:pPr>
        <w:pStyle w:val="Default"/>
        <w:ind w:firstLine="708"/>
        <w:jc w:val="both"/>
        <w:rPr>
          <w:color w:val="auto"/>
        </w:rPr>
      </w:pPr>
      <w:r w:rsidRPr="000F105F">
        <w:rPr>
          <w:color w:val="auto"/>
        </w:rPr>
        <w:t xml:space="preserve">Przedmiot zamówienia realizowany będzie sukcesywnie, partiami – wg zapotrzebowania Zamawiającego w dni robocze od poniedziałku do piątku w godzinach od </w:t>
      </w:r>
      <w:r w:rsidRPr="000F105F">
        <w:rPr>
          <w:b/>
          <w:bCs/>
          <w:color w:val="auto"/>
        </w:rPr>
        <w:t>7:00 do 8:00</w:t>
      </w:r>
      <w:r w:rsidRPr="000F105F">
        <w:rPr>
          <w:color w:val="auto"/>
        </w:rPr>
        <w:t xml:space="preserve">. Maksymalny termin realizacji dostaw sukcesywnych (każdej partii) – </w:t>
      </w:r>
      <w:r w:rsidRPr="000F105F">
        <w:rPr>
          <w:b/>
          <w:bCs/>
          <w:color w:val="auto"/>
        </w:rPr>
        <w:t xml:space="preserve">do </w:t>
      </w:r>
      <w:r>
        <w:rPr>
          <w:b/>
          <w:bCs/>
          <w:color w:val="auto"/>
        </w:rPr>
        <w:t>2</w:t>
      </w:r>
      <w:r w:rsidRPr="000F105F">
        <w:rPr>
          <w:b/>
          <w:bCs/>
          <w:color w:val="auto"/>
        </w:rPr>
        <w:t xml:space="preserve"> dni roboczych od złożenia zamówienia </w:t>
      </w:r>
      <w:r w:rsidRPr="000F105F">
        <w:rPr>
          <w:color w:val="auto"/>
        </w:rPr>
        <w:t>składanego pisemni</w:t>
      </w:r>
      <w:r w:rsidR="007B2716">
        <w:rPr>
          <w:color w:val="auto"/>
        </w:rPr>
        <w:t xml:space="preserve">e, </w:t>
      </w:r>
      <w:r w:rsidRPr="000F105F">
        <w:rPr>
          <w:color w:val="auto"/>
        </w:rPr>
        <w:t xml:space="preserve"> pocztą elektroniczną lub telefonicznie. Termin ten może ulec skróceniu zgodnie z oświadczeniem Wykonawcy złożonym w druku oferta (w ramach kryterium </w:t>
      </w:r>
      <w:proofErr w:type="spellStart"/>
      <w:r w:rsidRPr="000F105F">
        <w:rPr>
          <w:color w:val="auto"/>
        </w:rPr>
        <w:t>pozacenowego</w:t>
      </w:r>
      <w:proofErr w:type="spellEnd"/>
      <w:r w:rsidRPr="000F105F">
        <w:rPr>
          <w:color w:val="auto"/>
        </w:rPr>
        <w:t xml:space="preserve"> – termin realizacji dostawy po złożeniu zamówienia). </w:t>
      </w:r>
    </w:p>
    <w:p w14:paraId="5F7C879E" w14:textId="603EE06D" w:rsidR="000F105F" w:rsidRPr="000F105F" w:rsidRDefault="000F105F" w:rsidP="00D709C7">
      <w:pPr>
        <w:pStyle w:val="Default"/>
        <w:jc w:val="both"/>
        <w:rPr>
          <w:color w:val="auto"/>
        </w:rPr>
      </w:pPr>
      <w:r w:rsidRPr="000F105F">
        <w:rPr>
          <w:b/>
          <w:bCs/>
          <w:color w:val="auto"/>
        </w:rPr>
        <w:t xml:space="preserve">Przedmiot zamówienia został podzielony na </w:t>
      </w:r>
      <w:r w:rsidR="00CC7235">
        <w:rPr>
          <w:b/>
          <w:bCs/>
          <w:color w:val="auto"/>
        </w:rPr>
        <w:t>2</w:t>
      </w:r>
      <w:r w:rsidR="00D709C7">
        <w:rPr>
          <w:b/>
          <w:bCs/>
          <w:color w:val="auto"/>
        </w:rPr>
        <w:t xml:space="preserve"> </w:t>
      </w:r>
      <w:r w:rsidRPr="000F105F">
        <w:rPr>
          <w:b/>
          <w:bCs/>
          <w:color w:val="auto"/>
        </w:rPr>
        <w:t>części</w:t>
      </w:r>
      <w:r w:rsidRPr="000F105F">
        <w:rPr>
          <w:color w:val="auto"/>
        </w:rPr>
        <w:t xml:space="preserve">: </w:t>
      </w:r>
    </w:p>
    <w:p w14:paraId="476BAF4F" w14:textId="77777777" w:rsidR="000F105F" w:rsidRDefault="000F105F" w:rsidP="000F105F">
      <w:pPr>
        <w:pStyle w:val="Default"/>
        <w:rPr>
          <w:color w:val="auto"/>
        </w:rPr>
      </w:pPr>
    </w:p>
    <w:p w14:paraId="09314DA8" w14:textId="77777777" w:rsidR="000F105F" w:rsidRPr="000F105F" w:rsidRDefault="000F105F" w:rsidP="000F105F">
      <w:pPr>
        <w:pStyle w:val="Default"/>
        <w:rPr>
          <w:color w:val="auto"/>
        </w:rPr>
      </w:pPr>
      <w:r w:rsidRPr="000F105F">
        <w:rPr>
          <w:color w:val="auto"/>
        </w:rPr>
        <w:t xml:space="preserve">1) Opis, zakres i przedmiot części: </w:t>
      </w:r>
    </w:p>
    <w:p w14:paraId="437CE559" w14:textId="77777777" w:rsidR="0047491D" w:rsidRDefault="0047491D" w:rsidP="00336320">
      <w:pPr>
        <w:pStyle w:val="Default"/>
        <w:jc w:val="both"/>
        <w:rPr>
          <w:color w:val="auto"/>
        </w:rPr>
      </w:pPr>
    </w:p>
    <w:p w14:paraId="29774D77" w14:textId="77777777" w:rsidR="000F105F" w:rsidRPr="000F105F" w:rsidRDefault="000F105F" w:rsidP="00336320">
      <w:pPr>
        <w:pStyle w:val="Default"/>
        <w:jc w:val="both"/>
        <w:rPr>
          <w:color w:val="auto"/>
        </w:rPr>
      </w:pPr>
      <w:r w:rsidRPr="000F105F">
        <w:rPr>
          <w:color w:val="auto"/>
        </w:rPr>
        <w:t xml:space="preserve">a) </w:t>
      </w:r>
      <w:r w:rsidRPr="000F105F">
        <w:rPr>
          <w:b/>
          <w:bCs/>
          <w:color w:val="auto"/>
        </w:rPr>
        <w:t>Część 1</w:t>
      </w:r>
      <w:r w:rsidRPr="000F105F">
        <w:rPr>
          <w:color w:val="auto"/>
        </w:rPr>
        <w:t>: Przedmiotem zamówienia w zakresie części 1 jest sukcesywna dostawa produktów zwierzęcych, mięsa i produktów mięsnych, wędlin w ilości i o jakości wskazanej w załączniku</w:t>
      </w:r>
      <w:r w:rsidR="00D709C7">
        <w:rPr>
          <w:color w:val="auto"/>
        </w:rPr>
        <w:t xml:space="preserve"> 2A</w:t>
      </w:r>
      <w:r w:rsidRPr="000F105F">
        <w:rPr>
          <w:color w:val="auto"/>
        </w:rPr>
        <w:t xml:space="preserve"> do SIWZ  </w:t>
      </w:r>
    </w:p>
    <w:p w14:paraId="47B1DA35" w14:textId="7DCB7756" w:rsidR="007B2716" w:rsidRDefault="000F105F" w:rsidP="00336320">
      <w:pPr>
        <w:pStyle w:val="Default"/>
        <w:jc w:val="both"/>
        <w:rPr>
          <w:color w:val="auto"/>
        </w:rPr>
      </w:pPr>
      <w:r w:rsidRPr="000F105F">
        <w:rPr>
          <w:color w:val="auto"/>
        </w:rPr>
        <w:t xml:space="preserve">b) </w:t>
      </w:r>
      <w:r w:rsidRPr="000F105F">
        <w:rPr>
          <w:b/>
          <w:bCs/>
          <w:color w:val="auto"/>
        </w:rPr>
        <w:t>Część 2</w:t>
      </w:r>
      <w:r w:rsidRPr="000F105F">
        <w:rPr>
          <w:color w:val="auto"/>
        </w:rPr>
        <w:t>: Przedmiotem zamówienia w zakresie części 2 jest sukcesywna dostawa produktów mleczarskich i nabiału w ilości i o jakości wskazanej w załączniku</w:t>
      </w:r>
      <w:r w:rsidR="00D709C7">
        <w:rPr>
          <w:color w:val="auto"/>
        </w:rPr>
        <w:t xml:space="preserve"> 2B</w:t>
      </w:r>
      <w:r w:rsidRPr="000F105F">
        <w:rPr>
          <w:color w:val="auto"/>
        </w:rPr>
        <w:t xml:space="preserve"> do SIWZ</w:t>
      </w:r>
    </w:p>
    <w:p w14:paraId="18F20FCB" w14:textId="4B381ECD" w:rsidR="001600C3" w:rsidRDefault="001600C3" w:rsidP="00336320">
      <w:pPr>
        <w:pStyle w:val="Default"/>
        <w:jc w:val="both"/>
        <w:rPr>
          <w:color w:val="auto"/>
        </w:rPr>
      </w:pPr>
      <w:r>
        <w:rPr>
          <w:color w:val="auto"/>
        </w:rPr>
        <w:lastRenderedPageBreak/>
        <w:t>c)</w:t>
      </w:r>
      <w:r w:rsidRPr="001600C3">
        <w:rPr>
          <w:b/>
          <w:bCs/>
          <w:color w:val="auto"/>
        </w:rPr>
        <w:t xml:space="preserve"> </w:t>
      </w:r>
      <w:r w:rsidRPr="000F105F">
        <w:rPr>
          <w:b/>
          <w:bCs/>
          <w:color w:val="auto"/>
        </w:rPr>
        <w:t xml:space="preserve">Część </w:t>
      </w:r>
      <w:r>
        <w:rPr>
          <w:b/>
          <w:bCs/>
          <w:color w:val="auto"/>
        </w:rPr>
        <w:t>3</w:t>
      </w:r>
      <w:r w:rsidRPr="000F105F">
        <w:rPr>
          <w:color w:val="auto"/>
        </w:rPr>
        <w:t xml:space="preserve">: Przedmiotem zamówienia w zakresie części </w:t>
      </w:r>
      <w:r>
        <w:rPr>
          <w:color w:val="auto"/>
        </w:rPr>
        <w:t>3</w:t>
      </w:r>
      <w:r w:rsidRPr="000F105F">
        <w:rPr>
          <w:color w:val="auto"/>
        </w:rPr>
        <w:t xml:space="preserve"> jest sukcesywna dostawa </w:t>
      </w:r>
      <w:r>
        <w:rPr>
          <w:color w:val="auto"/>
        </w:rPr>
        <w:t>owoców, warzyw i podobnych produktów</w:t>
      </w:r>
      <w:r w:rsidRPr="000F105F">
        <w:rPr>
          <w:color w:val="auto"/>
        </w:rPr>
        <w:t xml:space="preserve"> w ilości i o jakości wskazanej w załączniku</w:t>
      </w:r>
      <w:r>
        <w:rPr>
          <w:color w:val="auto"/>
        </w:rPr>
        <w:t xml:space="preserve"> 2C</w:t>
      </w:r>
      <w:r w:rsidRPr="000F105F">
        <w:rPr>
          <w:color w:val="auto"/>
        </w:rPr>
        <w:t xml:space="preserve"> do SIWZ</w:t>
      </w:r>
    </w:p>
    <w:p w14:paraId="5429E011" w14:textId="5DC51982" w:rsidR="00891BA9" w:rsidRDefault="00891BA9" w:rsidP="00336320">
      <w:pPr>
        <w:pStyle w:val="Default"/>
        <w:jc w:val="both"/>
        <w:rPr>
          <w:color w:val="auto"/>
        </w:rPr>
      </w:pPr>
      <w:r>
        <w:rPr>
          <w:color w:val="auto"/>
        </w:rPr>
        <w:t>c)</w:t>
      </w:r>
      <w:r w:rsidRPr="001600C3">
        <w:rPr>
          <w:b/>
          <w:bCs/>
          <w:color w:val="auto"/>
        </w:rPr>
        <w:t xml:space="preserve"> </w:t>
      </w:r>
      <w:r w:rsidRPr="000F105F">
        <w:rPr>
          <w:b/>
          <w:bCs/>
          <w:color w:val="auto"/>
        </w:rPr>
        <w:t xml:space="preserve">Część </w:t>
      </w:r>
      <w:r>
        <w:rPr>
          <w:b/>
          <w:bCs/>
          <w:color w:val="auto"/>
        </w:rPr>
        <w:t>4</w:t>
      </w:r>
      <w:r w:rsidRPr="000F105F">
        <w:rPr>
          <w:color w:val="auto"/>
        </w:rPr>
        <w:t xml:space="preserve">: Przedmiotem zamówienia w zakresie części </w:t>
      </w:r>
      <w:r>
        <w:rPr>
          <w:color w:val="auto"/>
        </w:rPr>
        <w:t>4</w:t>
      </w:r>
      <w:r w:rsidRPr="000F105F">
        <w:rPr>
          <w:color w:val="auto"/>
        </w:rPr>
        <w:t xml:space="preserve"> jest sukcesywna dostawa </w:t>
      </w:r>
      <w:r w:rsidR="009D4728">
        <w:rPr>
          <w:color w:val="auto"/>
        </w:rPr>
        <w:t xml:space="preserve">artykułów spożywczych </w:t>
      </w:r>
      <w:r w:rsidRPr="000F105F">
        <w:rPr>
          <w:color w:val="auto"/>
        </w:rPr>
        <w:t>w ilości i o jakości wskazanej w załączniku</w:t>
      </w:r>
      <w:r>
        <w:rPr>
          <w:color w:val="auto"/>
        </w:rPr>
        <w:t xml:space="preserve"> 2D</w:t>
      </w:r>
      <w:r w:rsidRPr="000F105F">
        <w:rPr>
          <w:color w:val="auto"/>
        </w:rPr>
        <w:t xml:space="preserve"> do SIWZ</w:t>
      </w:r>
    </w:p>
    <w:p w14:paraId="43028EB7" w14:textId="77777777" w:rsidR="00891BA9" w:rsidRDefault="00891BA9" w:rsidP="001600C3">
      <w:pPr>
        <w:pStyle w:val="Default"/>
        <w:rPr>
          <w:color w:val="auto"/>
        </w:rPr>
      </w:pPr>
    </w:p>
    <w:p w14:paraId="01AE2B69" w14:textId="1954AA5A" w:rsidR="001600C3" w:rsidRDefault="001600C3" w:rsidP="000F105F">
      <w:pPr>
        <w:pStyle w:val="Default"/>
        <w:rPr>
          <w:color w:val="auto"/>
        </w:rPr>
      </w:pPr>
    </w:p>
    <w:p w14:paraId="18CA8B2E" w14:textId="77777777" w:rsidR="0047491D" w:rsidRDefault="0047491D" w:rsidP="0047491D">
      <w:pPr>
        <w:autoSpaceDE w:val="0"/>
        <w:autoSpaceDN w:val="0"/>
        <w:adjustRightInd w:val="0"/>
        <w:spacing w:after="0" w:line="240" w:lineRule="auto"/>
        <w:rPr>
          <w:rFonts w:ascii="Times New Roman" w:hAnsi="Times New Roman" w:cs="Times New Roman"/>
          <w:sz w:val="24"/>
          <w:szCs w:val="24"/>
        </w:rPr>
      </w:pPr>
    </w:p>
    <w:p w14:paraId="2D4A1C22" w14:textId="77777777" w:rsidR="0047491D" w:rsidRPr="0047491D" w:rsidRDefault="0047491D" w:rsidP="004749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7491D">
        <w:rPr>
          <w:rFonts w:ascii="Times New Roman" w:hAnsi="Times New Roman" w:cs="Times New Roman"/>
          <w:sz w:val="24"/>
          <w:szCs w:val="24"/>
        </w:rPr>
        <w:t xml:space="preserve">) Oferty można składać w odniesieniu do: </w:t>
      </w:r>
      <w:r w:rsidRPr="0047491D">
        <w:rPr>
          <w:rFonts w:ascii="Times New Roman" w:hAnsi="Times New Roman" w:cs="Times New Roman"/>
          <w:b/>
          <w:bCs/>
          <w:sz w:val="24"/>
          <w:szCs w:val="24"/>
        </w:rPr>
        <w:t>wszystkich części</w:t>
      </w:r>
      <w:r w:rsidRPr="0047491D">
        <w:rPr>
          <w:rFonts w:ascii="Times New Roman" w:hAnsi="Times New Roman" w:cs="Times New Roman"/>
          <w:sz w:val="24"/>
          <w:szCs w:val="24"/>
        </w:rPr>
        <w:t xml:space="preserve">. </w:t>
      </w:r>
    </w:p>
    <w:p w14:paraId="0F261594" w14:textId="77777777" w:rsidR="0047491D" w:rsidRPr="000F105F" w:rsidRDefault="0047491D" w:rsidP="000F105F">
      <w:pPr>
        <w:pStyle w:val="Default"/>
        <w:rPr>
          <w:color w:val="auto"/>
        </w:rPr>
      </w:pPr>
    </w:p>
    <w:p w14:paraId="43167E58" w14:textId="77777777" w:rsidR="000F105F" w:rsidRPr="000F105F" w:rsidRDefault="0047491D" w:rsidP="000F105F">
      <w:pPr>
        <w:pStyle w:val="Default"/>
        <w:rPr>
          <w:color w:val="auto"/>
        </w:rPr>
      </w:pPr>
      <w:r>
        <w:rPr>
          <w:color w:val="auto"/>
        </w:rPr>
        <w:t>3</w:t>
      </w:r>
      <w:r w:rsidR="000F105F" w:rsidRPr="000F105F">
        <w:rPr>
          <w:color w:val="auto"/>
        </w:rPr>
        <w:t xml:space="preserve">) Zamawiający nie określa maksymalnej liczby części zamówienia, na które może zostać udzielone zamówienie jednemu Wykonawcy. </w:t>
      </w:r>
    </w:p>
    <w:p w14:paraId="50F9DCEB" w14:textId="77777777" w:rsidR="000F105F" w:rsidRPr="000F105F" w:rsidRDefault="000F105F" w:rsidP="000F105F">
      <w:pPr>
        <w:pStyle w:val="Default"/>
        <w:rPr>
          <w:color w:val="auto"/>
        </w:rPr>
      </w:pPr>
    </w:p>
    <w:p w14:paraId="1C9D133E" w14:textId="77777777" w:rsidR="000F105F" w:rsidRPr="000F105F" w:rsidRDefault="0047491D" w:rsidP="000F105F">
      <w:pPr>
        <w:pStyle w:val="Default"/>
        <w:rPr>
          <w:color w:val="auto"/>
        </w:rPr>
      </w:pPr>
      <w:r>
        <w:rPr>
          <w:color w:val="auto"/>
        </w:rPr>
        <w:t>4</w:t>
      </w:r>
      <w:r w:rsidR="000F105F" w:rsidRPr="000F105F">
        <w:rPr>
          <w:color w:val="auto"/>
        </w:rPr>
        <w:t xml:space="preserve">) Szczegółowy opis przedmiotu zamówienia określają: </w:t>
      </w:r>
    </w:p>
    <w:p w14:paraId="50F7EC44" w14:textId="77777777" w:rsidR="000F105F" w:rsidRPr="000F105F" w:rsidRDefault="000F105F" w:rsidP="000F105F">
      <w:pPr>
        <w:pStyle w:val="Default"/>
        <w:rPr>
          <w:color w:val="auto"/>
        </w:rPr>
      </w:pPr>
    </w:p>
    <w:p w14:paraId="522FD620" w14:textId="211C0EBC" w:rsidR="000F105F" w:rsidRPr="000F105F" w:rsidRDefault="000F105F" w:rsidP="0047491D">
      <w:pPr>
        <w:pStyle w:val="Default"/>
        <w:ind w:firstLine="708"/>
        <w:rPr>
          <w:color w:val="auto"/>
        </w:rPr>
      </w:pPr>
      <w:r w:rsidRPr="000F105F">
        <w:rPr>
          <w:color w:val="auto"/>
        </w:rPr>
        <w:t>1) Opis przedmiotu zamówienia dla poszczególnych części stanowią Załącznik nr 2A</w:t>
      </w:r>
      <w:r w:rsidR="007B2716">
        <w:rPr>
          <w:color w:val="auto"/>
        </w:rPr>
        <w:t>,</w:t>
      </w:r>
      <w:r w:rsidR="0047491D">
        <w:rPr>
          <w:color w:val="auto"/>
        </w:rPr>
        <w:t xml:space="preserve"> 2B</w:t>
      </w:r>
      <w:r w:rsidR="001600C3">
        <w:rPr>
          <w:color w:val="auto"/>
        </w:rPr>
        <w:t>, 2C</w:t>
      </w:r>
      <w:r w:rsidR="00891BA9">
        <w:rPr>
          <w:color w:val="auto"/>
        </w:rPr>
        <w:t>, 2D</w:t>
      </w:r>
      <w:r w:rsidRPr="000F105F">
        <w:rPr>
          <w:color w:val="auto"/>
        </w:rPr>
        <w:t xml:space="preserve"> do SIWZ dostępne w oddzielnych plikach </w:t>
      </w:r>
      <w:proofErr w:type="spellStart"/>
      <w:r w:rsidRPr="000F105F">
        <w:rPr>
          <w:color w:val="auto"/>
        </w:rPr>
        <w:t>tj</w:t>
      </w:r>
      <w:proofErr w:type="spellEnd"/>
      <w:r w:rsidRPr="000F105F">
        <w:rPr>
          <w:color w:val="auto"/>
        </w:rPr>
        <w:t xml:space="preserve">: </w:t>
      </w:r>
    </w:p>
    <w:p w14:paraId="10367945" w14:textId="77777777" w:rsidR="000F105F" w:rsidRPr="000F105F" w:rsidRDefault="000F105F" w:rsidP="000F105F">
      <w:pPr>
        <w:pStyle w:val="Default"/>
        <w:rPr>
          <w:color w:val="auto"/>
        </w:rPr>
      </w:pPr>
    </w:p>
    <w:p w14:paraId="14D71845" w14:textId="77777777" w:rsidR="000F105F" w:rsidRPr="000F105F" w:rsidRDefault="000F105F" w:rsidP="000F105F">
      <w:pPr>
        <w:pStyle w:val="Default"/>
        <w:rPr>
          <w:color w:val="auto"/>
        </w:rPr>
      </w:pPr>
      <w:r w:rsidRPr="000F105F">
        <w:rPr>
          <w:color w:val="auto"/>
        </w:rPr>
        <w:t>a) dla Części 1:</w:t>
      </w:r>
      <w:r w:rsidR="0047491D">
        <w:rPr>
          <w:color w:val="auto"/>
        </w:rPr>
        <w:t xml:space="preserve"> </w:t>
      </w:r>
      <w:r w:rsidRPr="000F105F">
        <w:rPr>
          <w:color w:val="auto"/>
        </w:rPr>
        <w:t xml:space="preserve">– Załącznik nr 2A do SIWZ </w:t>
      </w:r>
    </w:p>
    <w:p w14:paraId="1ACADE7E" w14:textId="708BD626" w:rsidR="000F105F" w:rsidRDefault="000F105F" w:rsidP="000F105F">
      <w:pPr>
        <w:pStyle w:val="Default"/>
        <w:rPr>
          <w:color w:val="auto"/>
        </w:rPr>
      </w:pPr>
      <w:r w:rsidRPr="000F105F">
        <w:rPr>
          <w:color w:val="auto"/>
        </w:rPr>
        <w:t>b) dla Części 2:</w:t>
      </w:r>
      <w:r w:rsidR="007B2716">
        <w:rPr>
          <w:color w:val="auto"/>
        </w:rPr>
        <w:t xml:space="preserve"> </w:t>
      </w:r>
      <w:r w:rsidRPr="000F105F">
        <w:rPr>
          <w:color w:val="auto"/>
        </w:rPr>
        <w:t xml:space="preserve">– Załącznik nr 2B do SIWZ </w:t>
      </w:r>
    </w:p>
    <w:p w14:paraId="79D967D1" w14:textId="34A7E0C7" w:rsidR="001600C3" w:rsidRDefault="001600C3" w:rsidP="001600C3">
      <w:pPr>
        <w:pStyle w:val="Default"/>
        <w:rPr>
          <w:color w:val="auto"/>
        </w:rPr>
      </w:pPr>
      <w:r w:rsidRPr="000F105F">
        <w:rPr>
          <w:color w:val="auto"/>
        </w:rPr>
        <w:t xml:space="preserve">b) dla Części </w:t>
      </w:r>
      <w:r>
        <w:rPr>
          <w:color w:val="auto"/>
        </w:rPr>
        <w:t>3</w:t>
      </w:r>
      <w:r w:rsidRPr="000F105F">
        <w:rPr>
          <w:color w:val="auto"/>
        </w:rPr>
        <w:t>:</w:t>
      </w:r>
      <w:r>
        <w:rPr>
          <w:color w:val="auto"/>
        </w:rPr>
        <w:t xml:space="preserve"> </w:t>
      </w:r>
      <w:r w:rsidRPr="000F105F">
        <w:rPr>
          <w:color w:val="auto"/>
        </w:rPr>
        <w:t>– Załącznik nr 2</w:t>
      </w:r>
      <w:r>
        <w:rPr>
          <w:color w:val="auto"/>
        </w:rPr>
        <w:t>C</w:t>
      </w:r>
      <w:r w:rsidRPr="000F105F">
        <w:rPr>
          <w:color w:val="auto"/>
        </w:rPr>
        <w:t xml:space="preserve"> do SIWZ </w:t>
      </w:r>
    </w:p>
    <w:p w14:paraId="35ED75AC" w14:textId="2D7468AD" w:rsidR="00891BA9" w:rsidRDefault="00891BA9" w:rsidP="00891BA9">
      <w:pPr>
        <w:pStyle w:val="Default"/>
        <w:rPr>
          <w:color w:val="auto"/>
        </w:rPr>
      </w:pPr>
      <w:r w:rsidRPr="000F105F">
        <w:rPr>
          <w:color w:val="auto"/>
        </w:rPr>
        <w:t xml:space="preserve">b) dla Części </w:t>
      </w:r>
      <w:r>
        <w:rPr>
          <w:color w:val="auto"/>
        </w:rPr>
        <w:t>4</w:t>
      </w:r>
      <w:r w:rsidRPr="000F105F">
        <w:rPr>
          <w:color w:val="auto"/>
        </w:rPr>
        <w:t>:</w:t>
      </w:r>
      <w:r>
        <w:rPr>
          <w:color w:val="auto"/>
        </w:rPr>
        <w:t xml:space="preserve"> </w:t>
      </w:r>
      <w:r w:rsidRPr="000F105F">
        <w:rPr>
          <w:color w:val="auto"/>
        </w:rPr>
        <w:t>– Załącznik nr 2</w:t>
      </w:r>
      <w:r>
        <w:rPr>
          <w:color w:val="auto"/>
        </w:rPr>
        <w:t>D</w:t>
      </w:r>
      <w:r w:rsidRPr="000F105F">
        <w:rPr>
          <w:color w:val="auto"/>
        </w:rPr>
        <w:t xml:space="preserve"> do SIWZ </w:t>
      </w:r>
    </w:p>
    <w:p w14:paraId="27670311" w14:textId="77777777" w:rsidR="00891BA9" w:rsidRDefault="00891BA9" w:rsidP="001600C3">
      <w:pPr>
        <w:pStyle w:val="Default"/>
        <w:rPr>
          <w:color w:val="auto"/>
        </w:rPr>
      </w:pPr>
    </w:p>
    <w:p w14:paraId="3FA36152" w14:textId="77777777" w:rsidR="001600C3" w:rsidRDefault="001600C3" w:rsidP="000F105F">
      <w:pPr>
        <w:pStyle w:val="Default"/>
        <w:rPr>
          <w:color w:val="auto"/>
        </w:rPr>
      </w:pPr>
    </w:p>
    <w:p w14:paraId="73C64FED" w14:textId="77777777" w:rsidR="000F105F" w:rsidRPr="000F105F" w:rsidRDefault="000F105F" w:rsidP="000F105F">
      <w:pPr>
        <w:pStyle w:val="Default"/>
        <w:rPr>
          <w:color w:val="auto"/>
        </w:rPr>
      </w:pPr>
    </w:p>
    <w:p w14:paraId="19F5343B" w14:textId="09F05D8F" w:rsidR="000F105F" w:rsidRPr="000F105F" w:rsidRDefault="000F105F" w:rsidP="00336320">
      <w:pPr>
        <w:pStyle w:val="Default"/>
        <w:ind w:firstLine="708"/>
        <w:jc w:val="both"/>
        <w:rPr>
          <w:color w:val="auto"/>
        </w:rPr>
      </w:pPr>
      <w:r w:rsidRPr="000F105F">
        <w:rPr>
          <w:color w:val="auto"/>
        </w:rPr>
        <w:t>2) wzór umo</w:t>
      </w:r>
      <w:r w:rsidR="0047491D">
        <w:rPr>
          <w:color w:val="auto"/>
        </w:rPr>
        <w:t>w</w:t>
      </w:r>
      <w:r w:rsidRPr="000F105F">
        <w:rPr>
          <w:color w:val="auto"/>
        </w:rPr>
        <w:t>y</w:t>
      </w:r>
      <w:r w:rsidR="001600C3">
        <w:rPr>
          <w:color w:val="auto"/>
        </w:rPr>
        <w:t xml:space="preserve"> </w:t>
      </w:r>
      <w:r w:rsidRPr="000F105F">
        <w:rPr>
          <w:color w:val="auto"/>
        </w:rPr>
        <w:t xml:space="preserve">- Załącznik nr 3 do SIWZ (wspólny dla wszystkich części) </w:t>
      </w:r>
    </w:p>
    <w:p w14:paraId="6EE17C18" w14:textId="77777777" w:rsidR="000F105F" w:rsidRPr="000F105F" w:rsidRDefault="000F105F" w:rsidP="00336320">
      <w:pPr>
        <w:pStyle w:val="Default"/>
        <w:ind w:firstLine="708"/>
        <w:jc w:val="both"/>
        <w:rPr>
          <w:color w:val="auto"/>
        </w:rPr>
      </w:pPr>
      <w:r w:rsidRPr="000F105F">
        <w:rPr>
          <w:color w:val="auto"/>
        </w:rPr>
        <w:t>3</w:t>
      </w:r>
      <w:r w:rsidR="00D709C7">
        <w:rPr>
          <w:color w:val="auto"/>
        </w:rPr>
        <w:t>)</w:t>
      </w:r>
      <w:r w:rsidRPr="000F105F">
        <w:rPr>
          <w:color w:val="auto"/>
        </w:rPr>
        <w:t xml:space="preserve"> Zamawiający nie przewiduje możliwości udzielenia dotychczasowemu wykonawcy zamówienia podstawowego, zamówień, o których mowa w art. 67 ust. 1 pkt 7 </w:t>
      </w:r>
      <w:proofErr w:type="spellStart"/>
      <w:r w:rsidRPr="000F105F">
        <w:rPr>
          <w:color w:val="auto"/>
        </w:rPr>
        <w:t>Pzp</w:t>
      </w:r>
      <w:proofErr w:type="spellEnd"/>
      <w:r w:rsidRPr="000F105F">
        <w:rPr>
          <w:color w:val="auto"/>
        </w:rPr>
        <w:t xml:space="preserve">. </w:t>
      </w:r>
    </w:p>
    <w:p w14:paraId="5B629B8E" w14:textId="57F0F862" w:rsidR="000F105F" w:rsidRPr="000F105F" w:rsidRDefault="000F105F" w:rsidP="00336320">
      <w:pPr>
        <w:pStyle w:val="Default"/>
        <w:ind w:firstLine="708"/>
        <w:jc w:val="both"/>
        <w:rPr>
          <w:color w:val="auto"/>
        </w:rPr>
      </w:pPr>
      <w:r w:rsidRPr="000F105F">
        <w:rPr>
          <w:color w:val="auto"/>
        </w:rPr>
        <w:t>4</w:t>
      </w:r>
      <w:r w:rsidR="00D709C7">
        <w:rPr>
          <w:color w:val="auto"/>
        </w:rPr>
        <w:t>)</w:t>
      </w:r>
      <w:r w:rsidR="007B2716">
        <w:rPr>
          <w:color w:val="auto"/>
        </w:rPr>
        <w:t xml:space="preserve"> </w:t>
      </w:r>
      <w:r w:rsidRPr="000F105F">
        <w:rPr>
          <w:color w:val="auto"/>
        </w:rPr>
        <w:t xml:space="preserve">Zamawiający przewiduje możliwość skorzystania z prawa opcji </w:t>
      </w:r>
    </w:p>
    <w:p w14:paraId="70F673B8" w14:textId="77777777" w:rsidR="000F105F" w:rsidRPr="000F105F" w:rsidRDefault="000F105F" w:rsidP="00336320">
      <w:pPr>
        <w:pStyle w:val="Default"/>
        <w:jc w:val="both"/>
        <w:rPr>
          <w:color w:val="auto"/>
        </w:rPr>
      </w:pPr>
      <w:r w:rsidRPr="000F105F">
        <w:rPr>
          <w:color w:val="auto"/>
        </w:rPr>
        <w:t xml:space="preserve">1) Zakres zamówienia objętego prawem opcji: </w:t>
      </w:r>
    </w:p>
    <w:p w14:paraId="39C25194" w14:textId="6541E567" w:rsidR="000F105F" w:rsidRPr="000F105F" w:rsidRDefault="000F105F" w:rsidP="00336320">
      <w:pPr>
        <w:pStyle w:val="Default"/>
        <w:ind w:firstLine="708"/>
        <w:jc w:val="both"/>
        <w:rPr>
          <w:color w:val="auto"/>
        </w:rPr>
      </w:pPr>
      <w:r w:rsidRPr="000F105F">
        <w:rPr>
          <w:color w:val="auto"/>
        </w:rPr>
        <w:t>Prawem opcji jest możliwość rozszerzenia zamówienia podstawowego (tj. w ramach umowy podstawowej) i na warunkach niniejszej umowy o dodatkowy zakres za dodatkowym wynagrodzeniem wg rozliczenia zgodnie z załącznikiem nr 1 do umowy z zastrzeżeniem</w:t>
      </w:r>
      <w:r w:rsidR="001600C3">
        <w:rPr>
          <w:color w:val="auto"/>
        </w:rPr>
        <w:t>,</w:t>
      </w:r>
      <w:r w:rsidRPr="000F105F">
        <w:rPr>
          <w:color w:val="auto"/>
        </w:rPr>
        <w:t xml:space="preserve"> że zakres opcji nie może przekroczyć </w:t>
      </w:r>
      <w:r w:rsidRPr="000F105F">
        <w:rPr>
          <w:b/>
          <w:bCs/>
          <w:color w:val="auto"/>
        </w:rPr>
        <w:t>20% ilości artykułów</w:t>
      </w:r>
      <w:r w:rsidR="002822DE">
        <w:rPr>
          <w:color w:val="auto"/>
        </w:rPr>
        <w:t xml:space="preserve">, </w:t>
      </w:r>
      <w:r w:rsidRPr="000F105F">
        <w:rPr>
          <w:b/>
          <w:bCs/>
          <w:color w:val="auto"/>
        </w:rPr>
        <w:t xml:space="preserve">a ceny jednostkowe dla zamówienia realizowanego w ramach prawa opcji będą takie same jak ceny jednostkowe określone dla zamówienia podstawowego. </w:t>
      </w:r>
    </w:p>
    <w:p w14:paraId="6EC07ECB" w14:textId="77777777" w:rsidR="000F105F" w:rsidRPr="000F105F" w:rsidRDefault="000F105F" w:rsidP="00336320">
      <w:pPr>
        <w:pStyle w:val="Default"/>
        <w:jc w:val="both"/>
        <w:rPr>
          <w:color w:val="auto"/>
        </w:rPr>
      </w:pPr>
      <w:r w:rsidRPr="000F105F">
        <w:rPr>
          <w:color w:val="auto"/>
        </w:rPr>
        <w:t xml:space="preserve">2) Okoliczności, w jakich może dojść do skorzystania z prawa opcji: </w:t>
      </w:r>
    </w:p>
    <w:p w14:paraId="69CD1E64" w14:textId="77777777" w:rsidR="000F105F" w:rsidRPr="000F105F" w:rsidRDefault="000F105F" w:rsidP="00336320">
      <w:pPr>
        <w:pStyle w:val="Default"/>
        <w:ind w:firstLine="708"/>
        <w:jc w:val="both"/>
        <w:rPr>
          <w:color w:val="auto"/>
        </w:rPr>
      </w:pPr>
      <w:r w:rsidRPr="000F105F">
        <w:rPr>
          <w:color w:val="auto"/>
        </w:rPr>
        <w:t xml:space="preserve">Warunkiem uruchomienia prawa opcji jest oświadczenie woli Kupującego, złożone Sprzedawcy w formie pisemnej. </w:t>
      </w:r>
    </w:p>
    <w:p w14:paraId="7D13CADA" w14:textId="77777777" w:rsidR="002822DE" w:rsidRDefault="002822DE" w:rsidP="00336320">
      <w:pPr>
        <w:pStyle w:val="Default"/>
        <w:jc w:val="both"/>
        <w:rPr>
          <w:color w:val="auto"/>
        </w:rPr>
      </w:pPr>
    </w:p>
    <w:p w14:paraId="7B59F5F1" w14:textId="77777777" w:rsidR="000F105F" w:rsidRPr="000F105F" w:rsidRDefault="000F105F" w:rsidP="00336320">
      <w:pPr>
        <w:pStyle w:val="Default"/>
        <w:jc w:val="both"/>
        <w:rPr>
          <w:color w:val="auto"/>
        </w:rPr>
      </w:pPr>
      <w:r w:rsidRPr="000F105F">
        <w:rPr>
          <w:color w:val="auto"/>
        </w:rPr>
        <w:t xml:space="preserve">5. </w:t>
      </w:r>
      <w:r w:rsidRPr="000F105F">
        <w:rPr>
          <w:b/>
          <w:bCs/>
          <w:color w:val="auto"/>
        </w:rPr>
        <w:t xml:space="preserve">Wymagania (określone w przedmiocie zamówienia) związane z realizacją zamówienia zgodnie z art. 29 ust. 4 </w:t>
      </w:r>
      <w:proofErr w:type="spellStart"/>
      <w:r w:rsidRPr="000F105F">
        <w:rPr>
          <w:b/>
          <w:bCs/>
          <w:color w:val="auto"/>
        </w:rPr>
        <w:t>Pzp</w:t>
      </w:r>
      <w:proofErr w:type="spellEnd"/>
      <w:r w:rsidRPr="000F105F">
        <w:rPr>
          <w:b/>
          <w:bCs/>
          <w:color w:val="auto"/>
        </w:rPr>
        <w:t xml:space="preserve"> </w:t>
      </w:r>
    </w:p>
    <w:p w14:paraId="453D1C5B" w14:textId="77777777" w:rsidR="000F105F" w:rsidRPr="000F105F" w:rsidRDefault="000F105F" w:rsidP="00336320">
      <w:pPr>
        <w:pStyle w:val="Default"/>
        <w:jc w:val="both"/>
        <w:rPr>
          <w:color w:val="auto"/>
        </w:rPr>
      </w:pPr>
      <w:r w:rsidRPr="000F105F">
        <w:rPr>
          <w:color w:val="auto"/>
        </w:rPr>
        <w:t xml:space="preserve">Zamawiający nie przewiduje określania w opisie przedmiotu zamówienia wymagań związanych z realizacją zamówienia, o których mowa w art. 29 ust. 4 </w:t>
      </w:r>
      <w:proofErr w:type="spellStart"/>
      <w:r w:rsidRPr="000F105F">
        <w:rPr>
          <w:color w:val="auto"/>
        </w:rPr>
        <w:t>Pzp</w:t>
      </w:r>
      <w:proofErr w:type="spellEnd"/>
      <w:r w:rsidRPr="000F105F">
        <w:rPr>
          <w:color w:val="auto"/>
        </w:rPr>
        <w:t xml:space="preserve"> </w:t>
      </w:r>
    </w:p>
    <w:p w14:paraId="5475A7FF" w14:textId="77777777" w:rsidR="002822DE" w:rsidRDefault="002822DE" w:rsidP="00336320">
      <w:pPr>
        <w:pStyle w:val="Default"/>
        <w:jc w:val="both"/>
        <w:rPr>
          <w:b/>
          <w:bCs/>
          <w:color w:val="auto"/>
        </w:rPr>
      </w:pPr>
    </w:p>
    <w:p w14:paraId="40BAD2C7" w14:textId="77777777" w:rsidR="000F105F" w:rsidRPr="000F105F" w:rsidRDefault="000F105F" w:rsidP="00336320">
      <w:pPr>
        <w:pStyle w:val="Default"/>
        <w:jc w:val="both"/>
        <w:rPr>
          <w:color w:val="auto"/>
        </w:rPr>
      </w:pPr>
      <w:r w:rsidRPr="000F105F">
        <w:rPr>
          <w:b/>
          <w:bCs/>
          <w:color w:val="auto"/>
        </w:rPr>
        <w:t xml:space="preserve">IV. Termin wykonania zamówienia </w:t>
      </w:r>
    </w:p>
    <w:p w14:paraId="5A3500C5" w14:textId="0CE00686" w:rsidR="002822DE" w:rsidRDefault="000F105F" w:rsidP="00336320">
      <w:pPr>
        <w:pStyle w:val="Default"/>
        <w:jc w:val="both"/>
        <w:rPr>
          <w:color w:val="auto"/>
        </w:rPr>
      </w:pPr>
      <w:r w:rsidRPr="000F105F">
        <w:rPr>
          <w:color w:val="auto"/>
        </w:rPr>
        <w:t>Przedmiot zamówienia należy wykonać w terminie od dnia podpisania umowy jednak nie wcześniej niż od 0</w:t>
      </w:r>
      <w:r w:rsidR="007B2716">
        <w:rPr>
          <w:color w:val="auto"/>
        </w:rPr>
        <w:t>1</w:t>
      </w:r>
      <w:r w:rsidRPr="000F105F">
        <w:rPr>
          <w:color w:val="auto"/>
        </w:rPr>
        <w:t>.01.202</w:t>
      </w:r>
      <w:r w:rsidR="0079507D">
        <w:rPr>
          <w:color w:val="auto"/>
        </w:rPr>
        <w:t>3</w:t>
      </w:r>
      <w:r w:rsidRPr="000F105F">
        <w:rPr>
          <w:color w:val="auto"/>
        </w:rPr>
        <w:t xml:space="preserve"> r. do 31.12.202</w:t>
      </w:r>
      <w:r w:rsidR="0079507D">
        <w:rPr>
          <w:color w:val="auto"/>
        </w:rPr>
        <w:t>3</w:t>
      </w:r>
      <w:r w:rsidRPr="000F105F">
        <w:rPr>
          <w:color w:val="auto"/>
        </w:rPr>
        <w:t xml:space="preserve"> r.</w:t>
      </w:r>
    </w:p>
    <w:p w14:paraId="3E6B75A9" w14:textId="77777777" w:rsidR="000F105F" w:rsidRPr="000F105F" w:rsidRDefault="000F105F" w:rsidP="00336320">
      <w:pPr>
        <w:pStyle w:val="Default"/>
        <w:jc w:val="both"/>
        <w:rPr>
          <w:color w:val="auto"/>
        </w:rPr>
      </w:pPr>
      <w:r w:rsidRPr="000F105F">
        <w:rPr>
          <w:color w:val="auto"/>
        </w:rPr>
        <w:t xml:space="preserve"> </w:t>
      </w:r>
    </w:p>
    <w:p w14:paraId="3B8DA40B" w14:textId="77777777" w:rsidR="002822DE" w:rsidRPr="002822DE" w:rsidRDefault="000F105F" w:rsidP="00336320">
      <w:pPr>
        <w:pStyle w:val="Default"/>
        <w:jc w:val="both"/>
        <w:rPr>
          <w:b/>
          <w:bCs/>
          <w:color w:val="auto"/>
        </w:rPr>
      </w:pPr>
      <w:r w:rsidRPr="000F105F">
        <w:rPr>
          <w:b/>
          <w:bCs/>
          <w:color w:val="auto"/>
        </w:rPr>
        <w:t xml:space="preserve">V. Warunki udziału w postępowaniu, dokumenty i oświadczenia na potwierdzenie okoliczności o których mowa w art. 25 ust.1 pkt 1, 2 i 3 </w:t>
      </w:r>
      <w:proofErr w:type="spellStart"/>
      <w:r w:rsidRPr="000F105F">
        <w:rPr>
          <w:b/>
          <w:bCs/>
          <w:color w:val="auto"/>
        </w:rPr>
        <w:t>Pzp</w:t>
      </w:r>
      <w:proofErr w:type="spellEnd"/>
      <w:r w:rsidRPr="000F105F">
        <w:rPr>
          <w:b/>
          <w:bCs/>
          <w:color w:val="auto"/>
        </w:rPr>
        <w:t xml:space="preserve">, zasoby innych podmiotów, </w:t>
      </w:r>
      <w:r w:rsidRPr="000F105F">
        <w:rPr>
          <w:b/>
          <w:bCs/>
          <w:color w:val="auto"/>
        </w:rPr>
        <w:lastRenderedPageBreak/>
        <w:t xml:space="preserve">podwykonawcy, wykonawcy wspólnie ubiegający się o udzielenie zamówienia, wykonawcy mający siedzibę lub miejsce zamieszkania poza terytorium RP. </w:t>
      </w:r>
    </w:p>
    <w:p w14:paraId="43DB170F" w14:textId="77777777" w:rsidR="000F105F" w:rsidRPr="000F105F" w:rsidRDefault="000F105F" w:rsidP="00336320">
      <w:pPr>
        <w:pStyle w:val="Default"/>
        <w:jc w:val="both"/>
        <w:rPr>
          <w:color w:val="auto"/>
        </w:rPr>
      </w:pPr>
      <w:r w:rsidRPr="000F105F">
        <w:rPr>
          <w:b/>
          <w:bCs/>
          <w:color w:val="auto"/>
        </w:rPr>
        <w:t xml:space="preserve">V.1 Warunki udziału w postępowaniu: </w:t>
      </w:r>
    </w:p>
    <w:p w14:paraId="471064DA" w14:textId="77777777" w:rsidR="000F105F" w:rsidRPr="000F105F" w:rsidRDefault="000F105F" w:rsidP="00336320">
      <w:pPr>
        <w:pStyle w:val="Default"/>
        <w:jc w:val="both"/>
        <w:rPr>
          <w:color w:val="auto"/>
        </w:rPr>
      </w:pPr>
      <w:r w:rsidRPr="000F105F">
        <w:rPr>
          <w:b/>
          <w:bCs/>
          <w:color w:val="auto"/>
        </w:rPr>
        <w:t xml:space="preserve">1.1 Kompetencje lub uprawnienia do prowadzenia określonej działalności zawodowej, o ile wynika to z odrębnych przepisów </w:t>
      </w:r>
    </w:p>
    <w:p w14:paraId="5AF9E732" w14:textId="77777777" w:rsidR="000F105F" w:rsidRPr="000F105F" w:rsidRDefault="000F105F" w:rsidP="00336320">
      <w:pPr>
        <w:pStyle w:val="Default"/>
        <w:jc w:val="both"/>
        <w:rPr>
          <w:color w:val="auto"/>
        </w:rPr>
      </w:pPr>
      <w:r w:rsidRPr="000F105F">
        <w:rPr>
          <w:i/>
          <w:iCs/>
          <w:color w:val="auto"/>
        </w:rPr>
        <w:t xml:space="preserve">Zamawiający nie określa warunku w tym zakresie. </w:t>
      </w:r>
    </w:p>
    <w:p w14:paraId="40274780" w14:textId="77777777" w:rsidR="000F105F" w:rsidRPr="000F105F" w:rsidRDefault="000F105F" w:rsidP="00336320">
      <w:pPr>
        <w:pStyle w:val="Default"/>
        <w:jc w:val="both"/>
        <w:rPr>
          <w:color w:val="auto"/>
        </w:rPr>
      </w:pPr>
      <w:r w:rsidRPr="000F105F">
        <w:rPr>
          <w:b/>
          <w:bCs/>
          <w:color w:val="auto"/>
        </w:rPr>
        <w:t xml:space="preserve">1.2 Sytuacja ekonomiczna lub finansowa </w:t>
      </w:r>
    </w:p>
    <w:p w14:paraId="3DEEC747" w14:textId="77777777" w:rsidR="000F105F" w:rsidRPr="000F105F" w:rsidRDefault="000F105F" w:rsidP="00336320">
      <w:pPr>
        <w:pStyle w:val="Default"/>
        <w:jc w:val="both"/>
        <w:rPr>
          <w:color w:val="auto"/>
        </w:rPr>
      </w:pPr>
      <w:r w:rsidRPr="000F105F">
        <w:rPr>
          <w:i/>
          <w:iCs/>
          <w:color w:val="auto"/>
        </w:rPr>
        <w:t xml:space="preserve">Zamawiający nie określa warunku w tym zakresie. </w:t>
      </w:r>
    </w:p>
    <w:p w14:paraId="0C5FB71A" w14:textId="77777777" w:rsidR="000F105F" w:rsidRPr="000F105F" w:rsidRDefault="000F105F" w:rsidP="00336320">
      <w:pPr>
        <w:pStyle w:val="Default"/>
        <w:jc w:val="both"/>
        <w:rPr>
          <w:color w:val="auto"/>
        </w:rPr>
      </w:pPr>
      <w:r w:rsidRPr="000F105F">
        <w:rPr>
          <w:b/>
          <w:bCs/>
          <w:color w:val="auto"/>
        </w:rPr>
        <w:t xml:space="preserve">1.3 Zdolność techniczna lub zawodowa </w:t>
      </w:r>
    </w:p>
    <w:p w14:paraId="4F001EC9" w14:textId="77777777" w:rsidR="000F105F" w:rsidRPr="000F105F" w:rsidRDefault="000F105F" w:rsidP="00336320">
      <w:pPr>
        <w:pStyle w:val="Default"/>
        <w:jc w:val="both"/>
        <w:rPr>
          <w:color w:val="auto"/>
        </w:rPr>
      </w:pPr>
      <w:r w:rsidRPr="000F105F">
        <w:rPr>
          <w:i/>
          <w:iCs/>
          <w:color w:val="auto"/>
        </w:rPr>
        <w:t xml:space="preserve">Zamawiający nie określa warunku w tym zakresie. </w:t>
      </w:r>
    </w:p>
    <w:p w14:paraId="52A9E3A7" w14:textId="77777777" w:rsidR="000F105F" w:rsidRPr="000F105F" w:rsidRDefault="000F105F" w:rsidP="00336320">
      <w:pPr>
        <w:pStyle w:val="Default"/>
        <w:jc w:val="both"/>
        <w:rPr>
          <w:color w:val="auto"/>
        </w:rPr>
      </w:pPr>
      <w:r w:rsidRPr="000F105F">
        <w:rPr>
          <w:b/>
          <w:bCs/>
          <w:color w:val="auto"/>
        </w:rPr>
        <w:t xml:space="preserve">V.2 Wykaz oświadczeń w celu wstępnego potwierdzenia, że wykonawca nie podlega wykluczeniu oraz spełnia warunki udziału w postępowaniu </w:t>
      </w:r>
      <w:r w:rsidRPr="000F105F">
        <w:rPr>
          <w:i/>
          <w:iCs/>
          <w:color w:val="auto"/>
        </w:rPr>
        <w:t xml:space="preserve">(składa każdy wykonawca wraz z ofertą) </w:t>
      </w:r>
    </w:p>
    <w:p w14:paraId="5A8F6751" w14:textId="77777777" w:rsidR="009C2439" w:rsidRDefault="000F105F" w:rsidP="00336320">
      <w:pPr>
        <w:pStyle w:val="Default"/>
        <w:jc w:val="both"/>
        <w:rPr>
          <w:color w:val="auto"/>
        </w:rPr>
      </w:pPr>
      <w:r w:rsidRPr="000F105F">
        <w:rPr>
          <w:color w:val="auto"/>
        </w:rPr>
        <w:t xml:space="preserve">2.1 aktualne na dzień składania ofert oświadczenie </w:t>
      </w:r>
      <w:r w:rsidRPr="000F105F">
        <w:rPr>
          <w:b/>
          <w:bCs/>
          <w:color w:val="auto"/>
        </w:rPr>
        <w:t xml:space="preserve">na podstawie art. 25a ust. 1 </w:t>
      </w:r>
      <w:proofErr w:type="spellStart"/>
      <w:r w:rsidRPr="000F105F">
        <w:rPr>
          <w:b/>
          <w:bCs/>
          <w:color w:val="auto"/>
        </w:rPr>
        <w:t>Pzp</w:t>
      </w:r>
      <w:proofErr w:type="spellEnd"/>
      <w:r w:rsidRPr="000F105F">
        <w:rPr>
          <w:color w:val="auto"/>
        </w:rPr>
        <w:t xml:space="preserve">, o braku podstaw do wykluczenia na podstawie art. 24 ust. 1 </w:t>
      </w:r>
      <w:proofErr w:type="spellStart"/>
      <w:r w:rsidRPr="000F105F">
        <w:rPr>
          <w:color w:val="auto"/>
        </w:rPr>
        <w:t>Pzp</w:t>
      </w:r>
      <w:proofErr w:type="spellEnd"/>
      <w:r w:rsidRPr="000F105F">
        <w:rPr>
          <w:color w:val="auto"/>
        </w:rPr>
        <w:t xml:space="preserve"> – zawarte w druku </w:t>
      </w:r>
      <w:r w:rsidR="00D709C7">
        <w:rPr>
          <w:color w:val="auto"/>
        </w:rPr>
        <w:t xml:space="preserve">OFERTA </w:t>
      </w:r>
      <w:r w:rsidR="00F8132D">
        <w:rPr>
          <w:color w:val="auto"/>
        </w:rPr>
        <w:t>–</w:t>
      </w:r>
      <w:r w:rsidR="00D709C7">
        <w:rPr>
          <w:color w:val="auto"/>
        </w:rPr>
        <w:t xml:space="preserve"> </w:t>
      </w:r>
      <w:r w:rsidR="009C2439">
        <w:rPr>
          <w:color w:val="auto"/>
        </w:rPr>
        <w:t>OŚWIADCZENIA</w:t>
      </w:r>
      <w:r w:rsidR="00F8132D">
        <w:rPr>
          <w:color w:val="auto"/>
        </w:rPr>
        <w:t xml:space="preserve"> stanowiącym załącznik nr 1 do SIWZ</w:t>
      </w:r>
    </w:p>
    <w:p w14:paraId="4A7B6C9C" w14:textId="77777777" w:rsidR="000F105F" w:rsidRPr="000F105F" w:rsidRDefault="000F105F" w:rsidP="00336320">
      <w:pPr>
        <w:pStyle w:val="Default"/>
        <w:jc w:val="both"/>
        <w:rPr>
          <w:color w:val="auto"/>
        </w:rPr>
      </w:pPr>
      <w:r w:rsidRPr="000F105F">
        <w:rPr>
          <w:color w:val="auto"/>
        </w:rPr>
        <w:t xml:space="preserve">2.2 każdy z </w:t>
      </w:r>
      <w:r w:rsidRPr="000F105F">
        <w:rPr>
          <w:b/>
          <w:bCs/>
          <w:i/>
          <w:iCs/>
          <w:color w:val="auto"/>
        </w:rPr>
        <w:t xml:space="preserve">wykonawców ubiegających się wspólnie o udzielenie zamówienia </w:t>
      </w:r>
      <w:r w:rsidRPr="000F105F">
        <w:rPr>
          <w:color w:val="auto"/>
        </w:rPr>
        <w:t>składa oświadczenie/a o którym/</w:t>
      </w:r>
      <w:proofErr w:type="spellStart"/>
      <w:r w:rsidRPr="000F105F">
        <w:rPr>
          <w:color w:val="auto"/>
        </w:rPr>
        <w:t>ych</w:t>
      </w:r>
      <w:proofErr w:type="spellEnd"/>
      <w:r w:rsidRPr="000F105F">
        <w:rPr>
          <w:color w:val="auto"/>
        </w:rPr>
        <w:t xml:space="preserve"> mowa w pkt. 2.1 - zawarte w druku</w:t>
      </w:r>
      <w:r w:rsidR="00F8132D">
        <w:rPr>
          <w:color w:val="auto"/>
        </w:rPr>
        <w:t xml:space="preserve"> OFERTA -</w:t>
      </w:r>
      <w:r w:rsidRPr="000F105F">
        <w:rPr>
          <w:color w:val="auto"/>
        </w:rPr>
        <w:t>O</w:t>
      </w:r>
      <w:r w:rsidR="009C2439">
        <w:rPr>
          <w:color w:val="auto"/>
        </w:rPr>
        <w:t>ŚWIADCZENI</w:t>
      </w:r>
      <w:r w:rsidR="00F8132D">
        <w:rPr>
          <w:color w:val="auto"/>
        </w:rPr>
        <w:t>A stanowiącym załącznik nr 1 do SIWZ.</w:t>
      </w:r>
    </w:p>
    <w:p w14:paraId="7C0282DF" w14:textId="0967000D" w:rsidR="000F105F" w:rsidRPr="000F105F" w:rsidRDefault="000F105F" w:rsidP="00336320">
      <w:pPr>
        <w:pStyle w:val="Default"/>
        <w:jc w:val="both"/>
        <w:rPr>
          <w:color w:val="auto"/>
        </w:rPr>
      </w:pPr>
      <w:r w:rsidRPr="000F105F">
        <w:rPr>
          <w:b/>
          <w:bCs/>
          <w:color w:val="auto"/>
        </w:rPr>
        <w:t>V.3 Wykaz oświadczeń i/lub dokumentów</w:t>
      </w:r>
      <w:r w:rsidR="0079507D">
        <w:rPr>
          <w:b/>
          <w:bCs/>
          <w:color w:val="auto"/>
        </w:rPr>
        <w:t>,</w:t>
      </w:r>
      <w:r w:rsidRPr="000F105F">
        <w:rPr>
          <w:b/>
          <w:bCs/>
          <w:color w:val="auto"/>
        </w:rPr>
        <w:t xml:space="preserve"> o których mowa w art. 25 ust. 1 pkt 1 </w:t>
      </w:r>
      <w:proofErr w:type="spellStart"/>
      <w:r w:rsidRPr="000F105F">
        <w:rPr>
          <w:b/>
          <w:bCs/>
          <w:color w:val="auto"/>
        </w:rPr>
        <w:t>Pzp</w:t>
      </w:r>
      <w:proofErr w:type="spellEnd"/>
      <w:r w:rsidRPr="000F105F">
        <w:rPr>
          <w:b/>
          <w:bCs/>
          <w:color w:val="auto"/>
        </w:rPr>
        <w:t xml:space="preserve">, które Wykonawca składa na wezwanie Zamawiającego na potwierdzenie spełniania warunków udziału w postępowaniu </w:t>
      </w:r>
      <w:r w:rsidRPr="000F105F">
        <w:rPr>
          <w:i/>
          <w:iCs/>
          <w:color w:val="auto"/>
        </w:rPr>
        <w:t>(dotyczy Wykonawcy którego oferta została najwyżej oceniona)</w:t>
      </w:r>
      <w:r w:rsidRPr="000F105F">
        <w:rPr>
          <w:b/>
          <w:bCs/>
          <w:color w:val="auto"/>
        </w:rPr>
        <w:t xml:space="preserve">: </w:t>
      </w:r>
    </w:p>
    <w:p w14:paraId="07639BED" w14:textId="77777777" w:rsidR="000F105F" w:rsidRPr="000F105F" w:rsidRDefault="000F105F" w:rsidP="00336320">
      <w:pPr>
        <w:pStyle w:val="Default"/>
        <w:jc w:val="both"/>
        <w:rPr>
          <w:color w:val="auto"/>
        </w:rPr>
      </w:pPr>
      <w:r w:rsidRPr="000F105F">
        <w:rPr>
          <w:b/>
          <w:bCs/>
          <w:color w:val="auto"/>
        </w:rPr>
        <w:t xml:space="preserve">3.1 Kompetencje lub uprawnienia do prowadzenia określonej działalności zawodowej, o ile wynika to z odrębnych przepisów </w:t>
      </w:r>
    </w:p>
    <w:p w14:paraId="136190C4" w14:textId="77777777" w:rsidR="000F105F" w:rsidRPr="000F105F" w:rsidRDefault="000F105F" w:rsidP="00336320">
      <w:pPr>
        <w:pStyle w:val="Default"/>
        <w:jc w:val="both"/>
        <w:rPr>
          <w:color w:val="auto"/>
        </w:rPr>
      </w:pPr>
      <w:r w:rsidRPr="000F105F">
        <w:rPr>
          <w:i/>
          <w:iCs/>
          <w:color w:val="auto"/>
        </w:rPr>
        <w:t xml:space="preserve">Zamawiający nie wymaga żadnego dokumentu. </w:t>
      </w:r>
    </w:p>
    <w:p w14:paraId="20FB757D" w14:textId="77777777" w:rsidR="000F105F" w:rsidRPr="000F105F" w:rsidRDefault="000F105F" w:rsidP="00336320">
      <w:pPr>
        <w:pStyle w:val="Default"/>
        <w:jc w:val="both"/>
        <w:rPr>
          <w:color w:val="auto"/>
        </w:rPr>
      </w:pPr>
      <w:r w:rsidRPr="000F105F">
        <w:rPr>
          <w:b/>
          <w:bCs/>
          <w:color w:val="auto"/>
        </w:rPr>
        <w:t xml:space="preserve">3.2 Sytuacja ekonomiczna lub finansowa </w:t>
      </w:r>
    </w:p>
    <w:p w14:paraId="69D6FE6B" w14:textId="77777777" w:rsidR="000F105F" w:rsidRPr="000F105F" w:rsidRDefault="000F105F" w:rsidP="00336320">
      <w:pPr>
        <w:pStyle w:val="Default"/>
        <w:jc w:val="both"/>
        <w:rPr>
          <w:color w:val="auto"/>
        </w:rPr>
      </w:pPr>
      <w:r w:rsidRPr="000F105F">
        <w:rPr>
          <w:i/>
          <w:iCs/>
          <w:color w:val="auto"/>
        </w:rPr>
        <w:t xml:space="preserve">Zamawiający nie wymaga żadnego dokumentu. </w:t>
      </w:r>
    </w:p>
    <w:p w14:paraId="77EB500B" w14:textId="77777777" w:rsidR="000F105F" w:rsidRPr="000F105F" w:rsidRDefault="000F105F" w:rsidP="00336320">
      <w:pPr>
        <w:pStyle w:val="Default"/>
        <w:jc w:val="both"/>
        <w:rPr>
          <w:color w:val="auto"/>
        </w:rPr>
      </w:pPr>
      <w:r w:rsidRPr="000F105F">
        <w:rPr>
          <w:b/>
          <w:bCs/>
          <w:color w:val="auto"/>
        </w:rPr>
        <w:t xml:space="preserve">3.3 Zdolność techniczna lub zawodowa </w:t>
      </w:r>
    </w:p>
    <w:p w14:paraId="196ABBE5" w14:textId="77777777" w:rsidR="000F105F" w:rsidRPr="000F105F" w:rsidRDefault="000F105F" w:rsidP="00336320">
      <w:pPr>
        <w:pStyle w:val="Default"/>
        <w:jc w:val="both"/>
        <w:rPr>
          <w:color w:val="auto"/>
        </w:rPr>
      </w:pPr>
      <w:r w:rsidRPr="000F105F">
        <w:rPr>
          <w:i/>
          <w:iCs/>
          <w:color w:val="auto"/>
        </w:rPr>
        <w:t xml:space="preserve">Zamawiający nie wymaga żadnego dokumentu. </w:t>
      </w:r>
    </w:p>
    <w:p w14:paraId="2EB70A72" w14:textId="77777777" w:rsidR="000F105F" w:rsidRPr="000F105F" w:rsidRDefault="000F105F" w:rsidP="00336320">
      <w:pPr>
        <w:pStyle w:val="Default"/>
        <w:jc w:val="both"/>
        <w:rPr>
          <w:color w:val="auto"/>
        </w:rPr>
      </w:pPr>
      <w:r w:rsidRPr="000F105F">
        <w:rPr>
          <w:b/>
          <w:bCs/>
          <w:color w:val="auto"/>
        </w:rPr>
        <w:t xml:space="preserve">V.4 Podstawy wykluczenia oraz wykaz oświadczeń i/lub dokumentów, na potwierdzenie okoliczności braku podstaw do wykluczenia, które Wykonawca składa na wezwanie Zamawiającego, o których mowa w art. 25 ust.1 pkt 3 </w:t>
      </w:r>
      <w:proofErr w:type="spellStart"/>
      <w:r w:rsidRPr="000F105F">
        <w:rPr>
          <w:b/>
          <w:bCs/>
          <w:color w:val="auto"/>
        </w:rPr>
        <w:t>Pzp</w:t>
      </w:r>
      <w:proofErr w:type="spellEnd"/>
      <w:r w:rsidRPr="000F105F">
        <w:rPr>
          <w:b/>
          <w:bCs/>
          <w:color w:val="auto"/>
        </w:rPr>
        <w:t xml:space="preserve"> </w:t>
      </w:r>
      <w:r w:rsidRPr="000F105F">
        <w:rPr>
          <w:i/>
          <w:iCs/>
          <w:color w:val="auto"/>
        </w:rPr>
        <w:t>(dotyczy Wykonawcy którego oferta została najwyżej oceniona)</w:t>
      </w:r>
      <w:r w:rsidRPr="000F105F">
        <w:rPr>
          <w:b/>
          <w:bCs/>
          <w:color w:val="auto"/>
        </w:rPr>
        <w:t xml:space="preserve">: </w:t>
      </w:r>
    </w:p>
    <w:p w14:paraId="3F18917A" w14:textId="77777777" w:rsidR="000F105F" w:rsidRPr="000F105F" w:rsidRDefault="000F105F" w:rsidP="00336320">
      <w:pPr>
        <w:pStyle w:val="Default"/>
        <w:jc w:val="both"/>
        <w:rPr>
          <w:color w:val="auto"/>
        </w:rPr>
      </w:pPr>
      <w:r w:rsidRPr="000F105F">
        <w:rPr>
          <w:b/>
          <w:bCs/>
          <w:color w:val="auto"/>
        </w:rPr>
        <w:t xml:space="preserve">4.1 Zamawiający wykluczy wykonawcę na podstawie art. 24 ust. 1 </w:t>
      </w:r>
      <w:proofErr w:type="spellStart"/>
      <w:r w:rsidRPr="000F105F">
        <w:rPr>
          <w:b/>
          <w:bCs/>
          <w:color w:val="auto"/>
        </w:rPr>
        <w:t>Pzp</w:t>
      </w:r>
      <w:proofErr w:type="spellEnd"/>
      <w:r w:rsidRPr="000F105F">
        <w:rPr>
          <w:b/>
          <w:bCs/>
          <w:color w:val="auto"/>
        </w:rPr>
        <w:t xml:space="preserve"> w przypadku wystąpienia którejkolwiek z określonych w nim przesłanek. </w:t>
      </w:r>
    </w:p>
    <w:p w14:paraId="2C91DBE6" w14:textId="77777777" w:rsidR="000F105F" w:rsidRPr="000F105F" w:rsidRDefault="000F105F" w:rsidP="00336320">
      <w:pPr>
        <w:pStyle w:val="Default"/>
        <w:jc w:val="both"/>
        <w:rPr>
          <w:color w:val="auto"/>
        </w:rPr>
      </w:pPr>
      <w:r w:rsidRPr="000F105F">
        <w:rPr>
          <w:b/>
          <w:bCs/>
          <w:color w:val="auto"/>
        </w:rPr>
        <w:t xml:space="preserve">4.1.1 W celu potwierdzenia braku podstaw wykluczenia wykonawcy z udziału w postępowaniu o udzielenie zamówienia o których mowa w art. 24 ust. 1 </w:t>
      </w:r>
      <w:proofErr w:type="spellStart"/>
      <w:r w:rsidRPr="000F105F">
        <w:rPr>
          <w:b/>
          <w:bCs/>
          <w:color w:val="auto"/>
        </w:rPr>
        <w:t>Pzp</w:t>
      </w:r>
      <w:proofErr w:type="spellEnd"/>
      <w:r w:rsidRPr="000F105F">
        <w:rPr>
          <w:b/>
          <w:bCs/>
          <w:color w:val="auto"/>
        </w:rPr>
        <w:t xml:space="preserve"> Wykonawca ma złożyć następujące dokumenty: </w:t>
      </w:r>
    </w:p>
    <w:p w14:paraId="72ADD394" w14:textId="77777777" w:rsidR="000F105F" w:rsidRPr="000F105F" w:rsidRDefault="000F105F" w:rsidP="00336320">
      <w:pPr>
        <w:pStyle w:val="Default"/>
        <w:jc w:val="both"/>
        <w:rPr>
          <w:color w:val="auto"/>
        </w:rPr>
      </w:pPr>
      <w:r w:rsidRPr="000F105F">
        <w:rPr>
          <w:i/>
          <w:iCs/>
          <w:color w:val="auto"/>
        </w:rPr>
        <w:t xml:space="preserve">Zamawiający nie wymaga żadnego dokumentu. </w:t>
      </w:r>
    </w:p>
    <w:p w14:paraId="119ACA7B" w14:textId="77777777" w:rsidR="000F105F" w:rsidRPr="000F105F" w:rsidRDefault="000F105F" w:rsidP="00336320">
      <w:pPr>
        <w:pStyle w:val="Default"/>
        <w:jc w:val="both"/>
        <w:rPr>
          <w:color w:val="auto"/>
        </w:rPr>
      </w:pPr>
      <w:r w:rsidRPr="000F105F">
        <w:rPr>
          <w:b/>
          <w:bCs/>
          <w:color w:val="auto"/>
        </w:rPr>
        <w:t xml:space="preserve">4.2. Zamawiający nie przewiduje wykluczenia wykonawcy na postawie art. 24 ust. 5 </w:t>
      </w:r>
      <w:proofErr w:type="spellStart"/>
      <w:r w:rsidRPr="000F105F">
        <w:rPr>
          <w:b/>
          <w:bCs/>
          <w:color w:val="auto"/>
        </w:rPr>
        <w:t>Pzp</w:t>
      </w:r>
      <w:proofErr w:type="spellEnd"/>
      <w:r w:rsidRPr="000F105F">
        <w:rPr>
          <w:b/>
          <w:bCs/>
          <w:color w:val="auto"/>
        </w:rPr>
        <w:t xml:space="preserve">. </w:t>
      </w:r>
    </w:p>
    <w:p w14:paraId="7A5691F1" w14:textId="77777777" w:rsidR="000F105F" w:rsidRPr="000F105F" w:rsidRDefault="000F105F" w:rsidP="00336320">
      <w:pPr>
        <w:pStyle w:val="Default"/>
        <w:jc w:val="both"/>
        <w:rPr>
          <w:color w:val="auto"/>
        </w:rPr>
      </w:pPr>
      <w:r w:rsidRPr="000F105F">
        <w:rPr>
          <w:b/>
          <w:bCs/>
          <w:color w:val="auto"/>
        </w:rPr>
        <w:t xml:space="preserve">4.2.1 W celu potwierdzenia braku podstaw wykluczenia wymienionych w pkt. 4.2. Wykonawca ma złożyć następujące dokumenty: </w:t>
      </w:r>
    </w:p>
    <w:p w14:paraId="6629D2C5" w14:textId="77777777" w:rsidR="009C2439" w:rsidRDefault="000F105F" w:rsidP="00336320">
      <w:pPr>
        <w:pStyle w:val="Default"/>
        <w:jc w:val="both"/>
        <w:rPr>
          <w:i/>
          <w:iCs/>
          <w:color w:val="auto"/>
        </w:rPr>
      </w:pPr>
      <w:r w:rsidRPr="000F105F">
        <w:rPr>
          <w:i/>
          <w:iCs/>
          <w:color w:val="auto"/>
        </w:rPr>
        <w:t>Zamawiający nie wymaga żadnego dokumentu</w:t>
      </w:r>
    </w:p>
    <w:p w14:paraId="6D87B218" w14:textId="77777777" w:rsidR="009C2439" w:rsidRDefault="009C2439" w:rsidP="00336320">
      <w:pPr>
        <w:pStyle w:val="Default"/>
        <w:jc w:val="both"/>
        <w:rPr>
          <w:i/>
          <w:iCs/>
          <w:color w:val="auto"/>
        </w:rPr>
      </w:pPr>
    </w:p>
    <w:p w14:paraId="09C83D74" w14:textId="77777777" w:rsidR="000F105F" w:rsidRPr="000F105F" w:rsidRDefault="000F105F" w:rsidP="00336320">
      <w:pPr>
        <w:pStyle w:val="Default"/>
        <w:jc w:val="both"/>
        <w:rPr>
          <w:color w:val="auto"/>
        </w:rPr>
      </w:pPr>
      <w:r w:rsidRPr="000F105F">
        <w:rPr>
          <w:i/>
          <w:iCs/>
          <w:color w:val="auto"/>
        </w:rPr>
        <w:t xml:space="preserve">Wykonawca, który podlega wykluczeniu na podstawie art. 24 ust. 1 pkt 13 i 14 </w:t>
      </w:r>
      <w:proofErr w:type="spellStart"/>
      <w:r w:rsidRPr="000F105F">
        <w:rPr>
          <w:i/>
          <w:iCs/>
          <w:color w:val="auto"/>
        </w:rPr>
        <w:t>Pzp</w:t>
      </w:r>
      <w:proofErr w:type="spellEnd"/>
      <w:r w:rsidRPr="000F105F">
        <w:rPr>
          <w:i/>
          <w:iCs/>
          <w:color w:val="auto"/>
        </w:rPr>
        <w:t xml:space="preserve"> oraz art. 24 ust. 1 pkt. 16–20 </w:t>
      </w:r>
      <w:proofErr w:type="spellStart"/>
      <w:r w:rsidRPr="000F105F">
        <w:rPr>
          <w:i/>
          <w:iCs/>
          <w:color w:val="auto"/>
        </w:rPr>
        <w:t>Pzp</w:t>
      </w:r>
      <w:proofErr w:type="spellEnd"/>
      <w:r w:rsidRPr="000F105F">
        <w:rPr>
          <w:i/>
          <w:iCs/>
          <w:color w:val="auto"/>
        </w:rPr>
        <w:t xml:space="preserve"> lub art. 24 ust. 5 </w:t>
      </w:r>
      <w:proofErr w:type="spellStart"/>
      <w:r w:rsidRPr="000F105F">
        <w:rPr>
          <w:i/>
          <w:iCs/>
          <w:color w:val="auto"/>
        </w:rPr>
        <w:t>Pzp</w:t>
      </w:r>
      <w:proofErr w:type="spellEnd"/>
      <w:r w:rsidRPr="000F105F">
        <w:rPr>
          <w:i/>
          <w:iCs/>
          <w:color w:val="auto"/>
        </w:rPr>
        <w:t xml:space="preserve">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t>
      </w:r>
      <w:r w:rsidRPr="000F105F">
        <w:rPr>
          <w:i/>
          <w:iCs/>
          <w:color w:val="auto"/>
        </w:rPr>
        <w:lastRenderedPageBreak/>
        <w:t xml:space="preserve">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61EA52FF" w14:textId="77777777" w:rsidR="000F105F" w:rsidRPr="000F105F" w:rsidRDefault="000F105F" w:rsidP="00336320">
      <w:pPr>
        <w:pStyle w:val="Default"/>
        <w:jc w:val="both"/>
        <w:rPr>
          <w:color w:val="auto"/>
        </w:rPr>
      </w:pPr>
      <w:r w:rsidRPr="000F105F">
        <w:rPr>
          <w:i/>
          <w:iCs/>
          <w:color w:val="auto"/>
        </w:rPr>
        <w:t xml:space="preserve">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757EE1E4" w14:textId="77777777" w:rsidR="000F105F" w:rsidRPr="000F105F" w:rsidRDefault="000F105F" w:rsidP="00336320">
      <w:pPr>
        <w:pStyle w:val="Default"/>
        <w:jc w:val="both"/>
        <w:rPr>
          <w:color w:val="auto"/>
        </w:rPr>
      </w:pPr>
      <w:r w:rsidRPr="000F105F">
        <w:rPr>
          <w:i/>
          <w:iCs/>
          <w:color w:val="auto"/>
        </w:rPr>
        <w:t xml:space="preserve">Wykonawca, chcąc skorzystać z opisanej powyżej procedury, składa wraz ze swoją ofertą stosowne oświadczenie - zawarte w druku OFERTA. </w:t>
      </w:r>
    </w:p>
    <w:p w14:paraId="1FACDF31" w14:textId="77777777" w:rsidR="000F105F" w:rsidRPr="000F105F" w:rsidRDefault="000F105F" w:rsidP="00336320">
      <w:pPr>
        <w:pStyle w:val="Default"/>
        <w:jc w:val="both"/>
        <w:rPr>
          <w:color w:val="auto"/>
        </w:rPr>
      </w:pPr>
      <w:r w:rsidRPr="000F105F">
        <w:rPr>
          <w:b/>
          <w:bCs/>
          <w:color w:val="auto"/>
        </w:rPr>
        <w:t xml:space="preserve">V.5 W celu potwierdzenia braku podstawy wykluczenia wykonawcy z udziału w postępowaniu o udzielenie zamówienia o której mowa w art. 24 ust. 1 pkt 23 </w:t>
      </w:r>
      <w:proofErr w:type="spellStart"/>
      <w:r w:rsidRPr="000F105F">
        <w:rPr>
          <w:b/>
          <w:bCs/>
          <w:color w:val="auto"/>
        </w:rPr>
        <w:t>Pzp</w:t>
      </w:r>
      <w:proofErr w:type="spellEnd"/>
      <w:r w:rsidRPr="000F105F">
        <w:rPr>
          <w:b/>
          <w:bCs/>
          <w:color w:val="auto"/>
        </w:rPr>
        <w:t xml:space="preserve"> Wykonawcy mają złożyć stosownie do treści art. 24 ust. 11 </w:t>
      </w:r>
      <w:proofErr w:type="spellStart"/>
      <w:r w:rsidRPr="000F105F">
        <w:rPr>
          <w:b/>
          <w:bCs/>
          <w:color w:val="auto"/>
        </w:rPr>
        <w:t>Pzp</w:t>
      </w:r>
      <w:proofErr w:type="spellEnd"/>
      <w:r w:rsidRPr="000F105F">
        <w:rPr>
          <w:b/>
          <w:bCs/>
          <w:color w:val="auto"/>
        </w:rPr>
        <w:t xml:space="preserve">: </w:t>
      </w:r>
    </w:p>
    <w:p w14:paraId="45FB1BEA" w14:textId="77777777" w:rsidR="000F105F" w:rsidRPr="000F105F" w:rsidRDefault="000F105F" w:rsidP="00336320">
      <w:pPr>
        <w:pStyle w:val="Default"/>
        <w:ind w:firstLine="708"/>
        <w:jc w:val="both"/>
        <w:rPr>
          <w:color w:val="auto"/>
        </w:rPr>
      </w:pPr>
      <w:r w:rsidRPr="000F105F">
        <w:rPr>
          <w:color w:val="auto"/>
        </w:rPr>
        <w:t xml:space="preserve">Oświadczenie wykonawcy o przynależności albo braku przynależności do tej samej grupy kapitałowej o której mowa w art. 24 ust 1 pkt 23 </w:t>
      </w:r>
      <w:proofErr w:type="spellStart"/>
      <w:r w:rsidRPr="000F105F">
        <w:rPr>
          <w:color w:val="auto"/>
        </w:rPr>
        <w:t>Pzp</w:t>
      </w:r>
      <w:proofErr w:type="spellEnd"/>
      <w:r w:rsidRPr="000F105F">
        <w:rPr>
          <w:color w:val="auto"/>
        </w:rPr>
        <w:t xml:space="preserve"> - (</w:t>
      </w:r>
      <w:r w:rsidRPr="000F105F">
        <w:rPr>
          <w:i/>
          <w:iCs/>
          <w:color w:val="auto"/>
        </w:rPr>
        <w:t>według wzoru który Zamawiający udostępni wraz z informacją z otwarcia ofert</w:t>
      </w:r>
      <w:r w:rsidRPr="000F105F">
        <w:rPr>
          <w:color w:val="auto"/>
        </w:rPr>
        <w:t xml:space="preserve">) </w:t>
      </w:r>
    </w:p>
    <w:p w14:paraId="4D6AB3ED" w14:textId="77777777" w:rsidR="000F105F" w:rsidRPr="000F105F" w:rsidRDefault="000F105F" w:rsidP="00336320">
      <w:pPr>
        <w:pStyle w:val="Default"/>
        <w:jc w:val="both"/>
        <w:rPr>
          <w:color w:val="auto"/>
        </w:rPr>
      </w:pPr>
      <w:r w:rsidRPr="000F105F">
        <w:rPr>
          <w:color w:val="auto"/>
        </w:rPr>
        <w:t>W przypadku przynależności do tej samej grupy kapitałowej wykonawca może złożyć wraz z oświadczeniem dokumenty bądź informacje potwierdzające, że powiazania z innym wykonawcą nie prowadzą do zakłócenia konkurencji w postępowaniu (</w:t>
      </w:r>
      <w:r w:rsidRPr="000F105F">
        <w:rPr>
          <w:i/>
          <w:iCs/>
          <w:color w:val="auto"/>
        </w:rPr>
        <w:t>według wzoru który Zamawiający udostępni wraz z informacją z otwarcia ofert</w:t>
      </w:r>
      <w:r w:rsidRPr="000F105F">
        <w:rPr>
          <w:color w:val="auto"/>
        </w:rPr>
        <w:t xml:space="preserve">) </w:t>
      </w:r>
    </w:p>
    <w:p w14:paraId="118575B9" w14:textId="77777777" w:rsidR="000F105F" w:rsidRPr="000F105F" w:rsidRDefault="000F105F" w:rsidP="00336320">
      <w:pPr>
        <w:pStyle w:val="Default"/>
        <w:jc w:val="both"/>
        <w:rPr>
          <w:color w:val="auto"/>
        </w:rPr>
      </w:pPr>
      <w:r w:rsidRPr="000F105F">
        <w:rPr>
          <w:i/>
          <w:iCs/>
          <w:color w:val="auto"/>
        </w:rPr>
        <w:t xml:space="preserve">Uwaga: </w:t>
      </w:r>
    </w:p>
    <w:p w14:paraId="4801FFE4" w14:textId="77777777" w:rsidR="000F105F" w:rsidRPr="000F105F" w:rsidRDefault="000F105F" w:rsidP="00336320">
      <w:pPr>
        <w:pStyle w:val="Default"/>
        <w:jc w:val="both"/>
        <w:rPr>
          <w:color w:val="auto"/>
        </w:rPr>
      </w:pPr>
      <w:r w:rsidRPr="000F105F">
        <w:rPr>
          <w:i/>
          <w:iCs/>
          <w:color w:val="auto"/>
        </w:rPr>
        <w:t xml:space="preserve">Wszyscy wykonawcy którzy złożyli oferty składają niniejsze oświadczenie </w:t>
      </w:r>
      <w:r w:rsidRPr="000F105F">
        <w:rPr>
          <w:b/>
          <w:bCs/>
          <w:i/>
          <w:iCs/>
          <w:color w:val="auto"/>
        </w:rPr>
        <w:t xml:space="preserve">w terminie 3 dni </w:t>
      </w:r>
      <w:r w:rsidRPr="000F105F">
        <w:rPr>
          <w:i/>
          <w:iCs/>
          <w:color w:val="auto"/>
        </w:rPr>
        <w:t xml:space="preserve">od zamieszczenia na stronie internetowej przez Zamawiającego informacji, o której mowa w art. 86 ust 5 </w:t>
      </w:r>
      <w:proofErr w:type="spellStart"/>
      <w:r w:rsidRPr="000F105F">
        <w:rPr>
          <w:i/>
          <w:iCs/>
          <w:color w:val="auto"/>
        </w:rPr>
        <w:t>Pzp</w:t>
      </w:r>
      <w:proofErr w:type="spellEnd"/>
      <w:r w:rsidRPr="000F105F">
        <w:rPr>
          <w:i/>
          <w:iCs/>
          <w:color w:val="auto"/>
        </w:rPr>
        <w:t xml:space="preserve"> (tj. informacji z otwarcia ofert) </w:t>
      </w:r>
    </w:p>
    <w:p w14:paraId="0FC2A4D3" w14:textId="77777777" w:rsidR="000F105F" w:rsidRPr="000F105F" w:rsidRDefault="000F105F" w:rsidP="00336320">
      <w:pPr>
        <w:pStyle w:val="Default"/>
        <w:jc w:val="both"/>
        <w:rPr>
          <w:color w:val="auto"/>
        </w:rPr>
      </w:pPr>
      <w:r w:rsidRPr="000F105F">
        <w:rPr>
          <w:b/>
          <w:bCs/>
          <w:color w:val="auto"/>
        </w:rPr>
        <w:t xml:space="preserve">V.6 Zasoby innych podmiotów </w:t>
      </w:r>
    </w:p>
    <w:p w14:paraId="3939E1B5" w14:textId="77777777" w:rsidR="000F105F" w:rsidRPr="009C2439" w:rsidRDefault="000F105F" w:rsidP="00336320">
      <w:pPr>
        <w:pStyle w:val="Default"/>
        <w:jc w:val="both"/>
        <w:rPr>
          <w:color w:val="auto"/>
        </w:rPr>
      </w:pPr>
      <w:r w:rsidRPr="009C2439">
        <w:rPr>
          <w:color w:val="auto"/>
        </w:rPr>
        <w:t xml:space="preserve">Nie dotyczy </w:t>
      </w:r>
    </w:p>
    <w:p w14:paraId="7C94B949" w14:textId="77777777" w:rsidR="000F105F" w:rsidRPr="000F105F" w:rsidRDefault="000F105F" w:rsidP="00336320">
      <w:pPr>
        <w:pStyle w:val="Default"/>
        <w:jc w:val="both"/>
        <w:rPr>
          <w:color w:val="auto"/>
        </w:rPr>
      </w:pPr>
      <w:r w:rsidRPr="000F105F">
        <w:rPr>
          <w:b/>
          <w:bCs/>
          <w:color w:val="auto"/>
        </w:rPr>
        <w:t xml:space="preserve">V.7 Podwykonawcy </w:t>
      </w:r>
    </w:p>
    <w:p w14:paraId="7095323B" w14:textId="77777777" w:rsidR="000F105F" w:rsidRPr="000F105F" w:rsidRDefault="000F105F" w:rsidP="00336320">
      <w:pPr>
        <w:pStyle w:val="Default"/>
        <w:jc w:val="both"/>
        <w:rPr>
          <w:color w:val="auto"/>
        </w:rPr>
      </w:pPr>
      <w:r w:rsidRPr="000F105F">
        <w:rPr>
          <w:color w:val="auto"/>
        </w:rPr>
        <w:t xml:space="preserve">1. Zamawiający nie zastrzega obowiązku osobistego wykonania przez wykonawcę prac związanych z rozmieszczeniem i instalacją. </w:t>
      </w:r>
    </w:p>
    <w:p w14:paraId="26B5066F" w14:textId="77777777" w:rsidR="000F105F" w:rsidRPr="000F105F" w:rsidRDefault="000F105F" w:rsidP="00336320">
      <w:pPr>
        <w:pStyle w:val="Default"/>
        <w:jc w:val="both"/>
        <w:rPr>
          <w:color w:val="auto"/>
        </w:rPr>
      </w:pPr>
      <w:r w:rsidRPr="000F105F">
        <w:rPr>
          <w:color w:val="auto"/>
        </w:rPr>
        <w:t xml:space="preserve">2. Zamawiający nie wymaga dokumentów na potwierdzenie braku podstaw do wykluczenia od podwykonawców na zasobach których Wykonawca nie polega w celu wykazania spełnienia warunku/ów. </w:t>
      </w:r>
    </w:p>
    <w:p w14:paraId="09C493B0" w14:textId="77777777" w:rsidR="000F105F" w:rsidRPr="000F105F" w:rsidRDefault="000F105F" w:rsidP="000F105F">
      <w:pPr>
        <w:pStyle w:val="Default"/>
        <w:rPr>
          <w:color w:val="auto"/>
        </w:rPr>
      </w:pPr>
    </w:p>
    <w:p w14:paraId="556285BA" w14:textId="77777777" w:rsidR="009C2439" w:rsidRDefault="009C2439" w:rsidP="000F105F">
      <w:pPr>
        <w:pStyle w:val="Default"/>
        <w:rPr>
          <w:b/>
          <w:bCs/>
          <w:color w:val="auto"/>
        </w:rPr>
      </w:pPr>
    </w:p>
    <w:p w14:paraId="3FB112A7" w14:textId="77777777" w:rsidR="000F105F" w:rsidRPr="000F105F" w:rsidRDefault="000F105F" w:rsidP="00336320">
      <w:pPr>
        <w:pStyle w:val="Default"/>
        <w:jc w:val="both"/>
        <w:rPr>
          <w:color w:val="auto"/>
        </w:rPr>
      </w:pPr>
      <w:r w:rsidRPr="000F105F">
        <w:rPr>
          <w:b/>
          <w:bCs/>
          <w:color w:val="auto"/>
        </w:rPr>
        <w:t xml:space="preserve">V.8 Wykonawcy wspólnie ubiegający się o udzielenie zamówienia, </w:t>
      </w:r>
    </w:p>
    <w:p w14:paraId="07256198" w14:textId="77777777" w:rsidR="000F105F" w:rsidRPr="000F105F" w:rsidRDefault="000F105F" w:rsidP="00336320">
      <w:pPr>
        <w:pStyle w:val="Default"/>
        <w:jc w:val="both"/>
        <w:rPr>
          <w:color w:val="auto"/>
        </w:rPr>
      </w:pPr>
      <w:r w:rsidRPr="000F105F">
        <w:rPr>
          <w:color w:val="auto"/>
        </w:rPr>
        <w:t xml:space="preserve">1. W przypadku składania oferty wspólnej przez kilku wykonawców, każdy z wykonawców ubiegających się wspólnie o udzielenie zamówienia musi złożyć dokumenty i oświadczenia wskazane w rozdziale V.2, i V.5 SIWZ Pozostałe dokumenty będą traktowane jako wspólne. </w:t>
      </w:r>
    </w:p>
    <w:p w14:paraId="401DBE4A" w14:textId="77777777" w:rsidR="000F105F" w:rsidRPr="000F105F" w:rsidRDefault="000F105F" w:rsidP="00336320">
      <w:pPr>
        <w:pStyle w:val="Default"/>
        <w:jc w:val="both"/>
        <w:rPr>
          <w:color w:val="auto"/>
        </w:rPr>
      </w:pPr>
      <w:r w:rsidRPr="000F105F">
        <w:rPr>
          <w:color w:val="auto"/>
        </w:rPr>
        <w:t>2. Wykonawcy ubiegający się wspólnie o udzielenie zamówienia muszą ustanowić pełnomocnika do reprezentowania ich w postępowaniu o udzielenie zamówienia albo do reprezentowania w postępowaniu i zawarcia umowy</w:t>
      </w:r>
      <w:r w:rsidRPr="000F105F">
        <w:rPr>
          <w:b/>
          <w:bCs/>
          <w:color w:val="auto"/>
        </w:rPr>
        <w:t>. Do oferty należy</w:t>
      </w:r>
      <w:r w:rsidR="009C2439">
        <w:rPr>
          <w:color w:val="auto"/>
        </w:rPr>
        <w:t xml:space="preserve"> </w:t>
      </w:r>
      <w:r w:rsidRPr="000F105F">
        <w:rPr>
          <w:b/>
          <w:bCs/>
          <w:color w:val="auto"/>
        </w:rPr>
        <w:t xml:space="preserve">dołączyć stosowne pełnomocnictwo, podpisane przez osoby upoważnione do składania oświadczeń woli każdego z wykonawców ubiegających się wspólnie o udzielenie zamówienia </w:t>
      </w:r>
    </w:p>
    <w:p w14:paraId="5019EDF4" w14:textId="77777777" w:rsidR="000F105F" w:rsidRPr="000F105F" w:rsidRDefault="000F105F" w:rsidP="00336320">
      <w:pPr>
        <w:pStyle w:val="Default"/>
        <w:jc w:val="both"/>
        <w:rPr>
          <w:color w:val="auto"/>
        </w:rPr>
      </w:pPr>
      <w:r w:rsidRPr="000F105F">
        <w:rPr>
          <w:color w:val="auto"/>
        </w:rPr>
        <w:t xml:space="preserve">3. Wykonawcy ubiegający się wspólnie o udzielenie zamówienia ponoszą solidarną odpowiedzialność za niewykonanie lub nienależyte wykonanie zamówienia, określoną w art. 366 Kodeksu cywilnego. </w:t>
      </w:r>
    </w:p>
    <w:p w14:paraId="0DCA9803" w14:textId="77777777" w:rsidR="000F105F" w:rsidRPr="000F105F" w:rsidRDefault="000F105F" w:rsidP="00336320">
      <w:pPr>
        <w:pStyle w:val="Default"/>
        <w:jc w:val="both"/>
        <w:rPr>
          <w:color w:val="auto"/>
        </w:rPr>
      </w:pPr>
      <w:r w:rsidRPr="000F105F">
        <w:rPr>
          <w:color w:val="auto"/>
        </w:rPr>
        <w:t xml:space="preserve">4. Wszelka korespondencja będzie prowadzona wyłącznie z pełnomocnikiem. </w:t>
      </w:r>
    </w:p>
    <w:p w14:paraId="303673EC" w14:textId="77777777" w:rsidR="000F105F" w:rsidRPr="000F105F" w:rsidRDefault="000F105F" w:rsidP="00336320">
      <w:pPr>
        <w:pStyle w:val="Default"/>
        <w:jc w:val="both"/>
        <w:rPr>
          <w:color w:val="auto"/>
        </w:rPr>
      </w:pPr>
      <w:r w:rsidRPr="000F105F">
        <w:rPr>
          <w:color w:val="auto"/>
        </w:rPr>
        <w:t xml:space="preserve">5. </w:t>
      </w:r>
      <w:r w:rsidRPr="000F105F">
        <w:rPr>
          <w:b/>
          <w:bCs/>
          <w:color w:val="auto"/>
        </w:rPr>
        <w:t xml:space="preserve">W formularzu OFERTA w miejscu „nazwa i adres wykonawcy” należy wpisać dane dotyczące wszystkich podmiotów wspólnie ubiegających się o zamówienie, a nie tylko pełnomocnika. </w:t>
      </w:r>
    </w:p>
    <w:p w14:paraId="3409ED7E" w14:textId="77777777" w:rsidR="000F105F" w:rsidRPr="000F105F" w:rsidRDefault="000F105F" w:rsidP="000F105F">
      <w:pPr>
        <w:pStyle w:val="Default"/>
        <w:rPr>
          <w:color w:val="auto"/>
        </w:rPr>
      </w:pPr>
      <w:r w:rsidRPr="000F105F">
        <w:rPr>
          <w:color w:val="auto"/>
        </w:rPr>
        <w:lastRenderedPageBreak/>
        <w:t xml:space="preserve">6. Przed podpisaniem umowy od Wykonawców ubiegających się wspólnie o zamówienie publiczne, których oferta została wybrana Zamawiający będzie żądać umowy regulującej ich współpracę. </w:t>
      </w:r>
    </w:p>
    <w:p w14:paraId="7BE8BC8F" w14:textId="77777777" w:rsidR="000F105F" w:rsidRPr="000F105F" w:rsidRDefault="000F105F" w:rsidP="000F105F">
      <w:pPr>
        <w:pStyle w:val="Default"/>
        <w:rPr>
          <w:color w:val="auto"/>
        </w:rPr>
      </w:pPr>
    </w:p>
    <w:p w14:paraId="2A96A639" w14:textId="77777777" w:rsidR="000F105F" w:rsidRPr="000F105F" w:rsidRDefault="000F105F" w:rsidP="00336320">
      <w:pPr>
        <w:pStyle w:val="Default"/>
        <w:jc w:val="both"/>
        <w:rPr>
          <w:color w:val="auto"/>
        </w:rPr>
      </w:pPr>
      <w:r w:rsidRPr="000F105F">
        <w:rPr>
          <w:b/>
          <w:bCs/>
          <w:color w:val="auto"/>
        </w:rPr>
        <w:t xml:space="preserve">UWAGI: </w:t>
      </w:r>
    </w:p>
    <w:p w14:paraId="70739E50" w14:textId="77777777" w:rsidR="000F105F" w:rsidRPr="000F105F" w:rsidRDefault="000F105F" w:rsidP="00336320">
      <w:pPr>
        <w:pStyle w:val="Default"/>
        <w:jc w:val="both"/>
        <w:rPr>
          <w:color w:val="auto"/>
        </w:rPr>
      </w:pPr>
      <w:r w:rsidRPr="000F105F">
        <w:rPr>
          <w:color w:val="auto"/>
        </w:rPr>
        <w:t xml:space="preserve">1. W przypadku </w:t>
      </w:r>
      <w:r w:rsidRPr="000F105F">
        <w:rPr>
          <w:b/>
          <w:bCs/>
          <w:color w:val="auto"/>
        </w:rPr>
        <w:t xml:space="preserve">wskazania przez wykonawcę </w:t>
      </w:r>
      <w:r w:rsidRPr="000F105F">
        <w:rPr>
          <w:color w:val="auto"/>
        </w:rPr>
        <w:t xml:space="preserve">dostępności oświadczeń lub dokumentów, o których mowa w § 2, § 5 i § 7 </w:t>
      </w:r>
      <w:r w:rsidRPr="000F105F">
        <w:rPr>
          <w:i/>
          <w:iCs/>
          <w:color w:val="auto"/>
        </w:rPr>
        <w:t>Rozporządzenia Ministra Rozwoju z dnia 26 lipca 2016 r. w sprawie rodzajów dokumentów, jakich może żądać zamawiający od wykonawcy w postępowaniu o udzielenie zamówienia”</w:t>
      </w:r>
      <w:r w:rsidRPr="000F105F">
        <w:rPr>
          <w:color w:val="auto"/>
        </w:rPr>
        <w:t xml:space="preserve">, w formie elektronicznej pod określonymi adresami internetowymi ogólnodostępnych i bezpłatnych baz danych, zamawiający pobiera samodzielnie z tych baz danych wskazane przez wykonawcę oświadczenia lub dokumenty. </w:t>
      </w:r>
    </w:p>
    <w:p w14:paraId="1E8D5974" w14:textId="77777777" w:rsidR="000F105F" w:rsidRPr="000F105F" w:rsidRDefault="000F105F" w:rsidP="00336320">
      <w:pPr>
        <w:pStyle w:val="Default"/>
        <w:jc w:val="both"/>
        <w:rPr>
          <w:color w:val="auto"/>
        </w:rPr>
      </w:pPr>
      <w:r w:rsidRPr="000F105F">
        <w:rPr>
          <w:color w:val="auto"/>
        </w:rPr>
        <w:t xml:space="preserve">2. W przypadku </w:t>
      </w:r>
      <w:r w:rsidRPr="000F105F">
        <w:rPr>
          <w:b/>
          <w:bCs/>
          <w:color w:val="auto"/>
        </w:rPr>
        <w:t xml:space="preserve">wskazania przez wykonawcę </w:t>
      </w:r>
      <w:r w:rsidRPr="000F105F">
        <w:rPr>
          <w:color w:val="auto"/>
        </w:rPr>
        <w:t xml:space="preserve">oświadczeń lub dokumentów, o których mowa w § 2, § 5 i § 7 </w:t>
      </w:r>
      <w:r w:rsidRPr="000F105F">
        <w:rPr>
          <w:i/>
          <w:iCs/>
          <w:color w:val="auto"/>
        </w:rPr>
        <w:t>Rozporządzenia Ministra Rozwoju z dnia 26 lipca 2016 r. w sprawie rodzajów dokumentów, jakich może żądać zamawiający od wykonawcy w postępowaniu o udzielenie zamówienia”</w:t>
      </w:r>
      <w:r w:rsidRPr="000F105F">
        <w:rPr>
          <w:color w:val="auto"/>
        </w:rPr>
        <w:t xml:space="preserve">, które znajdują się w posiadaniu zamawiającego, w szczególności oświadczeń lub dokumentów przechowywanych przez zamawiającego zgodnie z art. 97 ust. 1 </w:t>
      </w:r>
      <w:proofErr w:type="spellStart"/>
      <w:r w:rsidRPr="000F105F">
        <w:rPr>
          <w:color w:val="auto"/>
        </w:rPr>
        <w:t>Pzp</w:t>
      </w:r>
      <w:proofErr w:type="spellEnd"/>
      <w:r w:rsidRPr="000F105F">
        <w:rPr>
          <w:color w:val="auto"/>
        </w:rPr>
        <w:t xml:space="preserve">, zamawiający w celu potwierdzenia okoliczności, o których mowa w art. 25 ust. 1 pkt 1 i 3 </w:t>
      </w:r>
      <w:proofErr w:type="spellStart"/>
      <w:r w:rsidRPr="000F105F">
        <w:rPr>
          <w:color w:val="auto"/>
        </w:rPr>
        <w:t>Pzp</w:t>
      </w:r>
      <w:proofErr w:type="spellEnd"/>
      <w:r w:rsidRPr="000F105F">
        <w:rPr>
          <w:color w:val="auto"/>
        </w:rPr>
        <w:t xml:space="preserve">, korzysta z posiadanych oświadczeń lub dokumentów, o ile są one aktualne. </w:t>
      </w:r>
    </w:p>
    <w:p w14:paraId="2FAD6A51" w14:textId="77777777" w:rsidR="000F105F" w:rsidRPr="000F105F" w:rsidRDefault="000F105F" w:rsidP="00336320">
      <w:pPr>
        <w:pStyle w:val="Default"/>
        <w:jc w:val="both"/>
        <w:rPr>
          <w:color w:val="auto"/>
        </w:rPr>
      </w:pPr>
      <w:r w:rsidRPr="000F105F">
        <w:rPr>
          <w:color w:val="auto"/>
        </w:rPr>
        <w:t>3. Wartości podane w dokumentach potwierdzających spełnianie warunków w walutach innych niż wskazane przez Zamawiającego, będą przeliczane wg średniego kursu NBP na dzień wszczęcia postępowania o udzielenie niniejszego zamówienia publicznego. W przypadku gdy w dniu wszczęcia postępowania NBP nie opublikował średnich kursów walut, należy przyjąć pierwszy opublikowany po tej dacie średni kurs NBP</w:t>
      </w:r>
      <w:r w:rsidRPr="000F105F">
        <w:rPr>
          <w:b/>
          <w:bCs/>
          <w:color w:val="auto"/>
        </w:rPr>
        <w:t xml:space="preserve">. </w:t>
      </w:r>
    </w:p>
    <w:p w14:paraId="2AD48197" w14:textId="77777777" w:rsidR="000F105F" w:rsidRPr="000F105F" w:rsidRDefault="000F105F" w:rsidP="00336320">
      <w:pPr>
        <w:pStyle w:val="Default"/>
        <w:jc w:val="both"/>
        <w:rPr>
          <w:color w:val="auto"/>
        </w:rPr>
      </w:pPr>
      <w:r w:rsidRPr="000F105F">
        <w:rPr>
          <w:b/>
          <w:bCs/>
          <w:color w:val="auto"/>
        </w:rPr>
        <w:t xml:space="preserve">V.9 Wykaz oświadczeń i dokumentów, które Wykonawca ma złożyć na wezwanie Zamawiającego na potwierdzenie okoliczności, o których mowa w art. 25 ust. 1 pkt 2 </w:t>
      </w:r>
      <w:proofErr w:type="spellStart"/>
      <w:r w:rsidRPr="000F105F">
        <w:rPr>
          <w:b/>
          <w:bCs/>
          <w:color w:val="auto"/>
        </w:rPr>
        <w:t>Pzp</w:t>
      </w:r>
      <w:proofErr w:type="spellEnd"/>
      <w:r w:rsidRPr="000F105F">
        <w:rPr>
          <w:b/>
          <w:bCs/>
          <w:color w:val="auto"/>
        </w:rPr>
        <w:t xml:space="preserve"> </w:t>
      </w:r>
      <w:r w:rsidRPr="000F105F">
        <w:rPr>
          <w:i/>
          <w:iCs/>
          <w:color w:val="auto"/>
        </w:rPr>
        <w:t>(dotyczy Wykonawcy którego oferta została najwyżej oceniona)</w:t>
      </w:r>
      <w:r w:rsidRPr="000F105F">
        <w:rPr>
          <w:b/>
          <w:bCs/>
          <w:color w:val="auto"/>
        </w:rPr>
        <w:t xml:space="preserve">: </w:t>
      </w:r>
    </w:p>
    <w:p w14:paraId="357C415E" w14:textId="77777777" w:rsidR="000F105F" w:rsidRPr="009C2439" w:rsidRDefault="000F105F" w:rsidP="00336320">
      <w:pPr>
        <w:pStyle w:val="Default"/>
        <w:jc w:val="both"/>
        <w:rPr>
          <w:color w:val="auto"/>
        </w:rPr>
      </w:pPr>
      <w:r w:rsidRPr="009C2439">
        <w:rPr>
          <w:color w:val="auto"/>
        </w:rPr>
        <w:t xml:space="preserve">Nie dotyczy </w:t>
      </w:r>
    </w:p>
    <w:p w14:paraId="7AE47FDF" w14:textId="77777777" w:rsidR="000F105F" w:rsidRPr="000F105F" w:rsidRDefault="000F105F" w:rsidP="00336320">
      <w:pPr>
        <w:pStyle w:val="Default"/>
        <w:jc w:val="both"/>
        <w:rPr>
          <w:color w:val="auto"/>
        </w:rPr>
      </w:pPr>
      <w:r w:rsidRPr="000F105F">
        <w:rPr>
          <w:b/>
          <w:bCs/>
          <w:color w:val="auto"/>
        </w:rPr>
        <w:t xml:space="preserve">V.10 Wykonawcy mający siedzibę lub miejsce zamieszkania poza terytorium RP, </w:t>
      </w:r>
    </w:p>
    <w:p w14:paraId="2B0A8E37" w14:textId="77777777" w:rsidR="000F105F" w:rsidRPr="009C2439" w:rsidRDefault="000F105F" w:rsidP="00336320">
      <w:pPr>
        <w:pStyle w:val="Default"/>
        <w:jc w:val="both"/>
        <w:rPr>
          <w:color w:val="auto"/>
        </w:rPr>
      </w:pPr>
      <w:r w:rsidRPr="009C2439">
        <w:rPr>
          <w:color w:val="auto"/>
        </w:rPr>
        <w:t xml:space="preserve">Nie dotyczy </w:t>
      </w:r>
    </w:p>
    <w:p w14:paraId="4EFEA5BA" w14:textId="77777777" w:rsidR="000F105F" w:rsidRPr="000F105F" w:rsidRDefault="000F105F" w:rsidP="00336320">
      <w:pPr>
        <w:pStyle w:val="Default"/>
        <w:jc w:val="both"/>
        <w:rPr>
          <w:color w:val="auto"/>
        </w:rPr>
      </w:pPr>
      <w:r w:rsidRPr="000F105F">
        <w:rPr>
          <w:b/>
          <w:bCs/>
          <w:color w:val="auto"/>
        </w:rPr>
        <w:t xml:space="preserve">VI. Informacje o sposobie porozumiewania się zamawiającego z wykonawcami oraz przekazywania oświadczeń lub dokumentów, a także wskazanie osób uprawnionych do porozumiewania się z wykonawcami </w:t>
      </w:r>
    </w:p>
    <w:p w14:paraId="1A28B0EE" w14:textId="77777777" w:rsidR="000F105F" w:rsidRPr="000F105F" w:rsidRDefault="000F105F" w:rsidP="00336320">
      <w:pPr>
        <w:pStyle w:val="Default"/>
        <w:jc w:val="both"/>
        <w:rPr>
          <w:color w:val="auto"/>
        </w:rPr>
      </w:pPr>
      <w:r w:rsidRPr="000F105F">
        <w:rPr>
          <w:color w:val="auto"/>
        </w:rPr>
        <w:t xml:space="preserve">1. Postępowanie prowadzone jest w języku polskim. </w:t>
      </w:r>
    </w:p>
    <w:p w14:paraId="26186491" w14:textId="3C70F1B6" w:rsidR="000F105F" w:rsidRPr="00336320" w:rsidRDefault="000F105F" w:rsidP="00336320">
      <w:pPr>
        <w:pStyle w:val="Default"/>
        <w:jc w:val="both"/>
        <w:rPr>
          <w:color w:val="auto"/>
        </w:rPr>
      </w:pPr>
      <w:r w:rsidRPr="000F105F">
        <w:rPr>
          <w:color w:val="auto"/>
        </w:rPr>
        <w:t xml:space="preserve">2. </w:t>
      </w:r>
      <w:r w:rsidRPr="000F105F">
        <w:rPr>
          <w:b/>
          <w:bCs/>
          <w:color w:val="auto"/>
        </w:rPr>
        <w:t xml:space="preserve">Ofertę wraz z załącznikami, o których mowa w rozdziale X.5, zmiany do oferty, wycofanie oferty, a także dokumenty i oświadczenia wymienione w rozdziale V wykonawcy składają w formie </w:t>
      </w:r>
      <w:r w:rsidR="00336320">
        <w:rPr>
          <w:b/>
          <w:bCs/>
          <w:color w:val="auto"/>
        </w:rPr>
        <w:t xml:space="preserve">elektronicznej za pośrednictwem adresu e mailowego </w:t>
      </w:r>
      <w:r w:rsidR="00336320" w:rsidRPr="00336320">
        <w:rPr>
          <w:color w:val="auto"/>
        </w:rPr>
        <w:t xml:space="preserve">sekretariat@dpsniezapominajka.elblag.pl </w:t>
      </w:r>
      <w:r w:rsidRPr="00336320">
        <w:rPr>
          <w:color w:val="auto"/>
        </w:rPr>
        <w:t xml:space="preserve"> </w:t>
      </w:r>
    </w:p>
    <w:p w14:paraId="10D6DACE" w14:textId="77777777" w:rsidR="000F105F" w:rsidRPr="000F105F" w:rsidRDefault="000F105F" w:rsidP="00336320">
      <w:pPr>
        <w:pStyle w:val="Default"/>
        <w:jc w:val="both"/>
        <w:rPr>
          <w:color w:val="auto"/>
        </w:rPr>
      </w:pPr>
      <w:r w:rsidRPr="000F105F">
        <w:rPr>
          <w:color w:val="auto"/>
        </w:rPr>
        <w:t xml:space="preserve">3. Pozostałe oświadczenia, wnioski, zawiadomienia oraz informacje (o ile zamawiający nie zastrzeże inaczej w wezwaniu) zamawiający i wykonawcy przekazują przy użyciu środków komunikacji elektronicznej, tj. e-mailem. </w:t>
      </w:r>
    </w:p>
    <w:p w14:paraId="1D94D94B" w14:textId="77777777" w:rsidR="000F105F" w:rsidRPr="000F105F" w:rsidRDefault="000F105F" w:rsidP="00336320">
      <w:pPr>
        <w:pStyle w:val="Default"/>
        <w:jc w:val="both"/>
        <w:rPr>
          <w:color w:val="auto"/>
        </w:rPr>
      </w:pPr>
      <w:r w:rsidRPr="000F105F">
        <w:rPr>
          <w:color w:val="auto"/>
        </w:rPr>
        <w:t xml:space="preserve">4. Wszelka korespondencja winna być oznaczona numerem i nazwą postępowania oraz kierowana: </w:t>
      </w:r>
    </w:p>
    <w:p w14:paraId="7260DE85" w14:textId="77777777" w:rsidR="000F105F" w:rsidRPr="000F105F" w:rsidRDefault="000F105F" w:rsidP="00336320">
      <w:pPr>
        <w:pStyle w:val="Default"/>
        <w:jc w:val="both"/>
        <w:rPr>
          <w:color w:val="auto"/>
        </w:rPr>
      </w:pPr>
      <w:r w:rsidRPr="000F105F">
        <w:rPr>
          <w:color w:val="auto"/>
        </w:rPr>
        <w:t xml:space="preserve">1) w formie pisemnej na adres: </w:t>
      </w:r>
      <w:r w:rsidR="009C2439">
        <w:rPr>
          <w:color w:val="auto"/>
        </w:rPr>
        <w:t xml:space="preserve">Dom Pomocy Społecznej „Niezapominajka” </w:t>
      </w:r>
      <w:r w:rsidRPr="000F105F">
        <w:rPr>
          <w:color w:val="auto"/>
        </w:rPr>
        <w:t xml:space="preserve"> </w:t>
      </w:r>
      <w:r w:rsidR="009C2439">
        <w:rPr>
          <w:color w:val="auto"/>
        </w:rPr>
        <w:t>82-300 Elbląg ul. Toruńska 17</w:t>
      </w:r>
    </w:p>
    <w:p w14:paraId="09459113" w14:textId="0953097E" w:rsidR="000F105F" w:rsidRPr="000F105F" w:rsidRDefault="000F105F" w:rsidP="00336320">
      <w:pPr>
        <w:pStyle w:val="Default"/>
        <w:jc w:val="both"/>
        <w:rPr>
          <w:color w:val="auto"/>
        </w:rPr>
      </w:pPr>
      <w:r w:rsidRPr="000F105F">
        <w:rPr>
          <w:color w:val="auto"/>
        </w:rPr>
        <w:t xml:space="preserve">2) przy użyciu środków komunikacji elektronicznej na adres e-mail: </w:t>
      </w:r>
      <w:r w:rsidR="00337C24">
        <w:rPr>
          <w:color w:val="auto"/>
        </w:rPr>
        <w:t>natalia.czarnecka</w:t>
      </w:r>
      <w:r w:rsidR="004D5415">
        <w:rPr>
          <w:color w:val="auto"/>
        </w:rPr>
        <w:t>@</w:t>
      </w:r>
      <w:r w:rsidR="009C2439">
        <w:rPr>
          <w:color w:val="auto"/>
        </w:rPr>
        <w:t>dpsniezapominajka</w:t>
      </w:r>
      <w:r w:rsidR="004D5415">
        <w:rPr>
          <w:color w:val="auto"/>
        </w:rPr>
        <w:t>.elblag.pl</w:t>
      </w:r>
      <w:r w:rsidRPr="000F105F">
        <w:rPr>
          <w:color w:val="auto"/>
        </w:rPr>
        <w:t xml:space="preserve"> </w:t>
      </w:r>
    </w:p>
    <w:p w14:paraId="4CDB4A03" w14:textId="330B1196" w:rsidR="000F105F" w:rsidRPr="000F105F" w:rsidRDefault="000F105F" w:rsidP="00336320">
      <w:pPr>
        <w:pStyle w:val="Default"/>
        <w:jc w:val="both"/>
        <w:rPr>
          <w:color w:val="auto"/>
        </w:rPr>
      </w:pPr>
      <w:r w:rsidRPr="000F105F">
        <w:rPr>
          <w:color w:val="auto"/>
        </w:rPr>
        <w:t xml:space="preserve">5. Osoba upoważniona do kontaktowania się w wykonawcami: </w:t>
      </w:r>
      <w:r w:rsidR="00337C24">
        <w:rPr>
          <w:color w:val="auto"/>
        </w:rPr>
        <w:t>Natalia Czarnecka</w:t>
      </w:r>
      <w:r w:rsidRPr="000F105F">
        <w:rPr>
          <w:color w:val="auto"/>
        </w:rPr>
        <w:t xml:space="preserve"> </w:t>
      </w:r>
    </w:p>
    <w:p w14:paraId="13B33334" w14:textId="77777777" w:rsidR="000F105F" w:rsidRPr="000F105F" w:rsidRDefault="000F105F" w:rsidP="000F105F">
      <w:pPr>
        <w:pStyle w:val="Default"/>
        <w:rPr>
          <w:color w:val="auto"/>
        </w:rPr>
      </w:pPr>
    </w:p>
    <w:p w14:paraId="5CC00AC3" w14:textId="77777777" w:rsidR="000F105F" w:rsidRPr="000F105F" w:rsidRDefault="000F105F" w:rsidP="000F105F">
      <w:pPr>
        <w:pStyle w:val="Default"/>
        <w:rPr>
          <w:color w:val="auto"/>
        </w:rPr>
      </w:pPr>
      <w:r w:rsidRPr="000F105F">
        <w:rPr>
          <w:b/>
          <w:bCs/>
          <w:color w:val="auto"/>
        </w:rPr>
        <w:t xml:space="preserve">VII. Wadium </w:t>
      </w:r>
    </w:p>
    <w:p w14:paraId="4E69AF82" w14:textId="77777777" w:rsidR="000F105F" w:rsidRPr="000F105F" w:rsidRDefault="000F105F" w:rsidP="000F105F">
      <w:pPr>
        <w:pStyle w:val="Default"/>
        <w:rPr>
          <w:color w:val="auto"/>
        </w:rPr>
      </w:pPr>
      <w:r w:rsidRPr="000F105F">
        <w:rPr>
          <w:color w:val="auto"/>
        </w:rPr>
        <w:t xml:space="preserve">Zamawiający nie wymaga wniesienia wadium. </w:t>
      </w:r>
    </w:p>
    <w:p w14:paraId="477EF1CE" w14:textId="77777777" w:rsidR="00F8132D" w:rsidRDefault="00F8132D" w:rsidP="000F105F">
      <w:pPr>
        <w:pStyle w:val="Default"/>
        <w:rPr>
          <w:b/>
          <w:bCs/>
          <w:color w:val="auto"/>
        </w:rPr>
      </w:pPr>
    </w:p>
    <w:p w14:paraId="6C0F5508" w14:textId="77777777" w:rsidR="000F105F" w:rsidRPr="000F105F" w:rsidRDefault="000F105F" w:rsidP="00336320">
      <w:pPr>
        <w:pStyle w:val="Default"/>
        <w:jc w:val="both"/>
        <w:rPr>
          <w:color w:val="auto"/>
        </w:rPr>
      </w:pPr>
      <w:r w:rsidRPr="000F105F">
        <w:rPr>
          <w:b/>
          <w:bCs/>
          <w:color w:val="auto"/>
        </w:rPr>
        <w:t xml:space="preserve">VIII. Termin związania ofertą </w:t>
      </w:r>
    </w:p>
    <w:p w14:paraId="233E1503" w14:textId="77777777" w:rsidR="000F105F" w:rsidRPr="000F105F" w:rsidRDefault="000F105F" w:rsidP="00336320">
      <w:pPr>
        <w:pStyle w:val="Default"/>
        <w:jc w:val="both"/>
        <w:rPr>
          <w:color w:val="auto"/>
        </w:rPr>
      </w:pPr>
      <w:r w:rsidRPr="000F105F">
        <w:rPr>
          <w:color w:val="auto"/>
        </w:rPr>
        <w:t xml:space="preserve">1. Wykonawca będzie związany ofertą 30 dni od terminu składania ofert. </w:t>
      </w:r>
    </w:p>
    <w:p w14:paraId="1FB8C65E" w14:textId="77777777" w:rsidR="000F105F" w:rsidRPr="000F105F" w:rsidRDefault="000F105F" w:rsidP="00336320">
      <w:pPr>
        <w:pStyle w:val="Default"/>
        <w:jc w:val="both"/>
        <w:rPr>
          <w:color w:val="auto"/>
        </w:rPr>
      </w:pPr>
      <w:r w:rsidRPr="000F105F">
        <w:rPr>
          <w:color w:val="auto"/>
        </w:rPr>
        <w:t xml:space="preserve">2. Bieg terminu związania ofertą rozpoczyna się wraz z upływem terminu składania ofert. </w:t>
      </w:r>
    </w:p>
    <w:p w14:paraId="0E9ED96C" w14:textId="77777777" w:rsidR="000F105F" w:rsidRPr="000F105F" w:rsidRDefault="000F105F" w:rsidP="00336320">
      <w:pPr>
        <w:pStyle w:val="Default"/>
        <w:jc w:val="both"/>
        <w:rPr>
          <w:color w:val="auto"/>
        </w:rPr>
      </w:pPr>
    </w:p>
    <w:p w14:paraId="7F07AC78" w14:textId="77777777" w:rsidR="000F105F" w:rsidRPr="000F105F" w:rsidRDefault="000F105F" w:rsidP="00336320">
      <w:pPr>
        <w:pStyle w:val="Default"/>
        <w:jc w:val="both"/>
        <w:rPr>
          <w:color w:val="auto"/>
        </w:rPr>
      </w:pPr>
      <w:r w:rsidRPr="000F105F">
        <w:rPr>
          <w:b/>
          <w:bCs/>
          <w:color w:val="auto"/>
        </w:rPr>
        <w:t xml:space="preserve">IX. Opis sposobu przygotowania oferty </w:t>
      </w:r>
    </w:p>
    <w:p w14:paraId="64706630" w14:textId="77777777" w:rsidR="004A7C9A" w:rsidRDefault="000F105F" w:rsidP="00336320">
      <w:pPr>
        <w:pStyle w:val="Default"/>
        <w:jc w:val="both"/>
        <w:rPr>
          <w:color w:val="auto"/>
        </w:rPr>
      </w:pPr>
      <w:r w:rsidRPr="000F105F">
        <w:rPr>
          <w:color w:val="auto"/>
        </w:rPr>
        <w:t xml:space="preserve">1. Wykonawca może złożyć jedną ofertę. </w:t>
      </w:r>
    </w:p>
    <w:p w14:paraId="470D1D2C" w14:textId="77777777" w:rsidR="000F105F" w:rsidRPr="000F105F" w:rsidRDefault="000F105F" w:rsidP="00336320">
      <w:pPr>
        <w:pStyle w:val="Default"/>
        <w:jc w:val="both"/>
        <w:rPr>
          <w:color w:val="auto"/>
        </w:rPr>
      </w:pPr>
      <w:r w:rsidRPr="000F105F">
        <w:rPr>
          <w:color w:val="auto"/>
        </w:rPr>
        <w:t xml:space="preserve">2. Oferta musi spełniać następujące wymogi: </w:t>
      </w:r>
    </w:p>
    <w:p w14:paraId="5D2503BD" w14:textId="77777777" w:rsidR="000F105F" w:rsidRPr="000F105F" w:rsidRDefault="000F105F" w:rsidP="00336320">
      <w:pPr>
        <w:pStyle w:val="Default"/>
        <w:jc w:val="both"/>
        <w:rPr>
          <w:color w:val="auto"/>
        </w:rPr>
      </w:pPr>
      <w:r w:rsidRPr="000F105F">
        <w:rPr>
          <w:color w:val="auto"/>
        </w:rPr>
        <w:t xml:space="preserve">1) musi być złożona w formie pisemnej pod rygorem nieważności, </w:t>
      </w:r>
    </w:p>
    <w:p w14:paraId="700D52EF" w14:textId="77777777" w:rsidR="000F105F" w:rsidRPr="000F105F" w:rsidRDefault="000F105F" w:rsidP="00336320">
      <w:pPr>
        <w:pStyle w:val="Default"/>
        <w:jc w:val="both"/>
        <w:rPr>
          <w:color w:val="auto"/>
        </w:rPr>
      </w:pPr>
      <w:r w:rsidRPr="000F105F">
        <w:rPr>
          <w:color w:val="auto"/>
        </w:rPr>
        <w:t xml:space="preserve">2) musi być sporządzona w języku polskim, czytelna, podpisana przez osobę/y uprawnioną/e. Przez osobę/y uprawnioną/e należy rozumieć odpowiednio: </w:t>
      </w:r>
    </w:p>
    <w:p w14:paraId="4A337C88" w14:textId="77777777" w:rsidR="000F105F" w:rsidRPr="000F105F" w:rsidRDefault="000F105F" w:rsidP="00336320">
      <w:pPr>
        <w:pStyle w:val="Default"/>
        <w:jc w:val="both"/>
        <w:rPr>
          <w:color w:val="auto"/>
        </w:rPr>
      </w:pPr>
      <w:r w:rsidRPr="000F105F">
        <w:rPr>
          <w:color w:val="auto"/>
        </w:rPr>
        <w:t xml:space="preserve">a) osobę/y, która/e zgodnie z odpowiednimi przepisami jest/są uprawniona/e do składania oświadczeń woli w zakresie praw i obowiązków majątkowych wykonawcy; </w:t>
      </w:r>
    </w:p>
    <w:p w14:paraId="343D41DA" w14:textId="77777777" w:rsidR="000F105F" w:rsidRPr="000F105F" w:rsidRDefault="000F105F" w:rsidP="00336320">
      <w:pPr>
        <w:pStyle w:val="Default"/>
        <w:jc w:val="both"/>
        <w:rPr>
          <w:color w:val="auto"/>
        </w:rPr>
      </w:pPr>
      <w:r w:rsidRPr="000F105F">
        <w:rPr>
          <w:color w:val="auto"/>
        </w:rPr>
        <w:t>b) pełnomocnika/ów wykonawcy, którym pełnomocnictwa udzieliła/y osoba/y o której/</w:t>
      </w:r>
      <w:proofErr w:type="spellStart"/>
      <w:r w:rsidRPr="000F105F">
        <w:rPr>
          <w:color w:val="auto"/>
        </w:rPr>
        <w:t>ych</w:t>
      </w:r>
      <w:proofErr w:type="spellEnd"/>
      <w:r w:rsidRPr="000F105F">
        <w:rPr>
          <w:color w:val="auto"/>
        </w:rPr>
        <w:t xml:space="preserve"> mowa w lit. a); </w:t>
      </w:r>
    </w:p>
    <w:p w14:paraId="2D1416DF" w14:textId="77777777" w:rsidR="000F105F" w:rsidRPr="000F105F" w:rsidRDefault="000F105F" w:rsidP="00336320">
      <w:pPr>
        <w:pStyle w:val="Default"/>
        <w:jc w:val="both"/>
        <w:rPr>
          <w:color w:val="auto"/>
        </w:rPr>
      </w:pPr>
      <w:r w:rsidRPr="000F105F">
        <w:rPr>
          <w:color w:val="auto"/>
        </w:rPr>
        <w:t xml:space="preserve">c) pełnomocnika ustanowionego przez wykonawców wspólnie ubiegających się o udzielenie zamówienia. </w:t>
      </w:r>
    </w:p>
    <w:p w14:paraId="76BE3835" w14:textId="77777777" w:rsidR="000F105F" w:rsidRPr="000F105F" w:rsidRDefault="000F105F" w:rsidP="00336320">
      <w:pPr>
        <w:pStyle w:val="Default"/>
        <w:jc w:val="both"/>
        <w:rPr>
          <w:color w:val="auto"/>
        </w:rPr>
      </w:pPr>
      <w:r w:rsidRPr="000F105F">
        <w:rPr>
          <w:color w:val="auto"/>
        </w:rPr>
        <w:t xml:space="preserve">3) wszystkie miejsca w ofercie w których Wykonawca naniósł zmiany muszą być parafowane przez osobę/y uprawnioną/e do podpisania oferty </w:t>
      </w:r>
    </w:p>
    <w:p w14:paraId="7A7F493A" w14:textId="77777777" w:rsidR="000F105F" w:rsidRPr="000F105F" w:rsidRDefault="000F105F" w:rsidP="00336320">
      <w:pPr>
        <w:pStyle w:val="Default"/>
        <w:jc w:val="both"/>
        <w:rPr>
          <w:color w:val="auto"/>
        </w:rPr>
      </w:pPr>
      <w:r w:rsidRPr="000F105F">
        <w:rPr>
          <w:color w:val="auto"/>
        </w:rPr>
        <w:t xml:space="preserve">4) dokumenty lub oświadczenia sporządzone w języku obcym muszą być złożone wraz z ich tłumaczeniem na język polski. </w:t>
      </w:r>
    </w:p>
    <w:p w14:paraId="00293F91" w14:textId="77777777" w:rsidR="004A7C9A" w:rsidRDefault="004A7C9A" w:rsidP="00336320">
      <w:pPr>
        <w:pStyle w:val="Default"/>
        <w:jc w:val="both"/>
        <w:rPr>
          <w:color w:val="auto"/>
        </w:rPr>
      </w:pPr>
    </w:p>
    <w:p w14:paraId="49785D24" w14:textId="078DF3DA" w:rsidR="004A7C9A" w:rsidRDefault="000F105F" w:rsidP="00336320">
      <w:pPr>
        <w:pStyle w:val="Default"/>
        <w:jc w:val="both"/>
        <w:rPr>
          <w:color w:val="auto"/>
        </w:rPr>
      </w:pPr>
      <w:r w:rsidRPr="000F105F">
        <w:rPr>
          <w:color w:val="auto"/>
        </w:rPr>
        <w:t>3. Wykonawca może zmienić formę graficzną wzorów załączników do SIWZ oraz innych druków zamawiającego</w:t>
      </w:r>
      <w:r w:rsidR="0079507D">
        <w:rPr>
          <w:color w:val="auto"/>
        </w:rPr>
        <w:t>,</w:t>
      </w:r>
      <w:r w:rsidRPr="000F105F">
        <w:rPr>
          <w:color w:val="auto"/>
        </w:rPr>
        <w:t xml:space="preserve"> jednakże treść zawarta we wzorach Zamawiającego nie może ulec zmianie. </w:t>
      </w:r>
    </w:p>
    <w:p w14:paraId="299A0227" w14:textId="4F799D22" w:rsidR="000F105F" w:rsidRPr="000F105F" w:rsidRDefault="000F105F" w:rsidP="00336320">
      <w:pPr>
        <w:pStyle w:val="Default"/>
        <w:jc w:val="both"/>
        <w:rPr>
          <w:color w:val="auto"/>
        </w:rPr>
      </w:pPr>
      <w:r w:rsidRPr="000F105F">
        <w:rPr>
          <w:color w:val="auto"/>
        </w:rPr>
        <w:t>4. Zamawiający pobierze z elektronicznych rejestrów Centralnej Ewidencji Działalności Gospodarczej i/lub Krajowego Rejestru Sądowego dokumenty rejestrowe dotyczące Wykonawcy. W przypadku Wykonawców</w:t>
      </w:r>
      <w:r w:rsidR="0079507D">
        <w:rPr>
          <w:color w:val="auto"/>
        </w:rPr>
        <w:t>,</w:t>
      </w:r>
      <w:r w:rsidRPr="000F105F">
        <w:rPr>
          <w:color w:val="auto"/>
        </w:rPr>
        <w:t xml:space="preserve">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 W przypadku wykonawców zagranicznych należy dołączyć do oferty tłumaczenie niniejszych dokumentów na język polski. </w:t>
      </w:r>
    </w:p>
    <w:p w14:paraId="14514C64" w14:textId="77777777" w:rsidR="004A7C9A" w:rsidRDefault="004A7C9A" w:rsidP="00336320">
      <w:pPr>
        <w:pStyle w:val="Default"/>
        <w:jc w:val="both"/>
        <w:rPr>
          <w:color w:val="auto"/>
        </w:rPr>
      </w:pPr>
    </w:p>
    <w:p w14:paraId="0DEC50FA" w14:textId="77777777" w:rsidR="000F105F" w:rsidRPr="000F105F" w:rsidRDefault="000F105F" w:rsidP="00336320">
      <w:pPr>
        <w:pStyle w:val="Default"/>
        <w:jc w:val="both"/>
        <w:rPr>
          <w:color w:val="auto"/>
        </w:rPr>
      </w:pPr>
      <w:r w:rsidRPr="000F105F">
        <w:rPr>
          <w:color w:val="auto"/>
        </w:rPr>
        <w:t xml:space="preserve">5. Oferta musi zawierać: </w:t>
      </w:r>
    </w:p>
    <w:p w14:paraId="3DEB4696" w14:textId="77777777" w:rsidR="000F105F" w:rsidRPr="000F105F" w:rsidRDefault="000F105F" w:rsidP="00336320">
      <w:pPr>
        <w:pStyle w:val="Default"/>
        <w:jc w:val="both"/>
        <w:rPr>
          <w:color w:val="auto"/>
        </w:rPr>
      </w:pPr>
      <w:r w:rsidRPr="000F105F">
        <w:rPr>
          <w:color w:val="auto"/>
        </w:rPr>
        <w:t>1) wypełniony formularz OFERTA</w:t>
      </w:r>
      <w:r w:rsidR="00F8132D">
        <w:rPr>
          <w:color w:val="auto"/>
        </w:rPr>
        <w:t xml:space="preserve"> - OŚWIADCZENIA</w:t>
      </w:r>
      <w:r w:rsidRPr="000F105F">
        <w:rPr>
          <w:color w:val="auto"/>
        </w:rPr>
        <w:t xml:space="preserve"> - musi być złożony w oryginale w formie pisemnej; </w:t>
      </w:r>
    </w:p>
    <w:p w14:paraId="05FFB213" w14:textId="77777777" w:rsidR="000F105F" w:rsidRPr="000F105F" w:rsidRDefault="000F105F" w:rsidP="00336320">
      <w:pPr>
        <w:pStyle w:val="Default"/>
        <w:jc w:val="both"/>
        <w:rPr>
          <w:color w:val="auto"/>
        </w:rPr>
      </w:pPr>
      <w:r w:rsidRPr="000F105F">
        <w:rPr>
          <w:color w:val="auto"/>
        </w:rPr>
        <w:t xml:space="preserve">2) oświadczenie/a na podstawie art. 25a ust. 1 </w:t>
      </w:r>
      <w:proofErr w:type="spellStart"/>
      <w:r w:rsidRPr="000F105F">
        <w:rPr>
          <w:color w:val="auto"/>
        </w:rPr>
        <w:t>Pzp</w:t>
      </w:r>
      <w:proofErr w:type="spellEnd"/>
      <w:r w:rsidRPr="000F105F">
        <w:rPr>
          <w:color w:val="auto"/>
        </w:rPr>
        <w:t xml:space="preserve">, o braku podstaw do wykluczenia zawarte w formularzu </w:t>
      </w:r>
      <w:r w:rsidR="00F8132D" w:rsidRPr="000F105F">
        <w:rPr>
          <w:color w:val="auto"/>
        </w:rPr>
        <w:t>OFERTA</w:t>
      </w:r>
      <w:r w:rsidR="00F8132D">
        <w:rPr>
          <w:color w:val="auto"/>
        </w:rPr>
        <w:t xml:space="preserve"> - OŚWIADCZENIA</w:t>
      </w:r>
      <w:r w:rsidRPr="000F105F">
        <w:rPr>
          <w:color w:val="auto"/>
        </w:rPr>
        <w:t xml:space="preserve"> – musi być złożone w oryginale w formie pisemnej; </w:t>
      </w:r>
    </w:p>
    <w:p w14:paraId="3D5F449D" w14:textId="77777777" w:rsidR="000F105F" w:rsidRPr="000F105F" w:rsidRDefault="000F105F" w:rsidP="00336320">
      <w:pPr>
        <w:pStyle w:val="Default"/>
        <w:jc w:val="both"/>
        <w:rPr>
          <w:color w:val="auto"/>
        </w:rPr>
      </w:pPr>
      <w:r w:rsidRPr="000F105F">
        <w:rPr>
          <w:color w:val="auto"/>
        </w:rPr>
        <w:t xml:space="preserve">3) pełnomocnictwo – jeśli wymagane do reprezentowania Wykonawcy/ów w przypadku, gdy: </w:t>
      </w:r>
    </w:p>
    <w:p w14:paraId="0AD82057" w14:textId="77777777" w:rsidR="000F105F" w:rsidRPr="000F105F" w:rsidRDefault="000F105F" w:rsidP="00336320">
      <w:pPr>
        <w:pStyle w:val="Default"/>
        <w:jc w:val="both"/>
        <w:rPr>
          <w:color w:val="auto"/>
        </w:rPr>
      </w:pPr>
      <w:r w:rsidRPr="000F105F">
        <w:rPr>
          <w:color w:val="auto"/>
        </w:rPr>
        <w:t xml:space="preserve">a) Wykonawcę reprezentuje pełnomocnik, </w:t>
      </w:r>
    </w:p>
    <w:p w14:paraId="205D7343" w14:textId="77777777" w:rsidR="000F105F" w:rsidRPr="000F105F" w:rsidRDefault="000F105F" w:rsidP="00336320">
      <w:pPr>
        <w:pStyle w:val="Default"/>
        <w:jc w:val="both"/>
        <w:rPr>
          <w:color w:val="auto"/>
        </w:rPr>
      </w:pPr>
      <w:r w:rsidRPr="000F105F">
        <w:rPr>
          <w:color w:val="auto"/>
        </w:rPr>
        <w:t xml:space="preserve">b) ofertę składają Wykonawcy ubiegający się wspólnie o udzielenie zamówienia publicznego o treści wymaganej w art. 23 ust. 2 </w:t>
      </w:r>
      <w:proofErr w:type="spellStart"/>
      <w:r w:rsidRPr="000F105F">
        <w:rPr>
          <w:color w:val="auto"/>
        </w:rPr>
        <w:t>Pzp</w:t>
      </w:r>
      <w:proofErr w:type="spellEnd"/>
      <w:r w:rsidRPr="000F105F">
        <w:rPr>
          <w:color w:val="auto"/>
        </w:rPr>
        <w:t xml:space="preserve"> (dotyczy również wspólników spółki cywilnej) </w:t>
      </w:r>
    </w:p>
    <w:p w14:paraId="3C1B9A05" w14:textId="77777777" w:rsidR="000F105F" w:rsidRPr="000F105F" w:rsidRDefault="000F105F" w:rsidP="00336320">
      <w:pPr>
        <w:pStyle w:val="Default"/>
        <w:jc w:val="both"/>
        <w:rPr>
          <w:color w:val="auto"/>
        </w:rPr>
      </w:pPr>
      <w:r w:rsidRPr="000F105F">
        <w:rPr>
          <w:color w:val="auto"/>
        </w:rPr>
        <w:t xml:space="preserve">musi być złożone w oryginale w formie pisemnej; </w:t>
      </w:r>
    </w:p>
    <w:p w14:paraId="09F09301" w14:textId="77777777" w:rsidR="000F105F" w:rsidRPr="000F105F" w:rsidRDefault="000F105F" w:rsidP="00336320">
      <w:pPr>
        <w:pStyle w:val="Default"/>
        <w:jc w:val="both"/>
        <w:rPr>
          <w:color w:val="auto"/>
        </w:rPr>
      </w:pPr>
      <w:r w:rsidRPr="000F105F">
        <w:rPr>
          <w:color w:val="auto"/>
        </w:rPr>
        <w:t xml:space="preserve">4) dokumenty z których wynika umocowanie do podpisania oferty z zastrzeżeniem pełnomocnictwa i ust. 4 - muszą być złożone oryginale w formie pisemnej lub w kopii poświadczonej za zgodność z oryginałem; </w:t>
      </w:r>
    </w:p>
    <w:p w14:paraId="6D443107" w14:textId="77777777" w:rsidR="004A7C9A" w:rsidRDefault="004A7C9A" w:rsidP="000F105F">
      <w:pPr>
        <w:pStyle w:val="Default"/>
        <w:rPr>
          <w:color w:val="auto"/>
        </w:rPr>
      </w:pPr>
    </w:p>
    <w:p w14:paraId="6C19C510" w14:textId="77777777" w:rsidR="000F105F" w:rsidRPr="000F105F" w:rsidRDefault="000F105F" w:rsidP="00D949B7">
      <w:pPr>
        <w:pStyle w:val="Default"/>
        <w:jc w:val="both"/>
        <w:rPr>
          <w:color w:val="auto"/>
        </w:rPr>
      </w:pPr>
      <w:r w:rsidRPr="000F105F">
        <w:rPr>
          <w:color w:val="auto"/>
        </w:rPr>
        <w:t xml:space="preserve">6. Poświadczanie za zgodność z oryginałem: </w:t>
      </w:r>
    </w:p>
    <w:p w14:paraId="33A9E9D4" w14:textId="77777777" w:rsidR="000F105F" w:rsidRPr="000F105F" w:rsidRDefault="000F105F" w:rsidP="00D949B7">
      <w:pPr>
        <w:pStyle w:val="Default"/>
        <w:jc w:val="both"/>
        <w:rPr>
          <w:color w:val="auto"/>
        </w:rPr>
      </w:pPr>
      <w:r w:rsidRPr="000F105F">
        <w:rPr>
          <w:color w:val="auto"/>
        </w:rPr>
        <w:t xml:space="preserve">1) Poświadczenia za zgodność z oryginałem dokonuje/ą odpowiednio osoba/y uprawniona/e do reprezentacji wykonawcy, podmiotu na którego zdolnościach lub sytuacji polega wykonawca, </w:t>
      </w:r>
      <w:r w:rsidRPr="000F105F">
        <w:rPr>
          <w:color w:val="auto"/>
        </w:rPr>
        <w:lastRenderedPageBreak/>
        <w:t xml:space="preserve">wykonawców wspólnie ubiegających się o udzielenie zamówienia publicznego, albo podwykonawcy, w zakresie dokumentów lub oświadczeń, które każdego z nich dotyczą </w:t>
      </w:r>
    </w:p>
    <w:p w14:paraId="187C3CF7" w14:textId="77777777" w:rsidR="000F105F" w:rsidRPr="000F105F" w:rsidRDefault="000F105F" w:rsidP="00D949B7">
      <w:pPr>
        <w:pStyle w:val="Default"/>
        <w:jc w:val="both"/>
        <w:rPr>
          <w:color w:val="auto"/>
        </w:rPr>
      </w:pPr>
      <w:r w:rsidRPr="000F105F">
        <w:rPr>
          <w:color w:val="auto"/>
        </w:rPr>
        <w:t xml:space="preserve">2) Poświadczenie za zgodność z oryginałem następuje w formie pisemnej poprzez złożenie własnoręcznego podpisu na każdej stronie kopii wraz ze stwierdzeniem „za zgodność z oryginałem” odpowiednio przez osoby wskazane w pkt 1. Poświadczenie za zgodność z oryginałem winno być sporządzone w sposób umożliwiający identyfikację podpisu (np. wraz z pieczątką osoby podpisującej kopie dokumentów za zgodność z oryginałem lub czytelny podpis bez pieczątki). </w:t>
      </w:r>
    </w:p>
    <w:p w14:paraId="713B8620" w14:textId="77777777" w:rsidR="000F105F" w:rsidRPr="000F105F" w:rsidRDefault="000F105F" w:rsidP="00D949B7">
      <w:pPr>
        <w:pStyle w:val="Default"/>
        <w:jc w:val="both"/>
        <w:rPr>
          <w:color w:val="auto"/>
        </w:rPr>
      </w:pPr>
    </w:p>
    <w:p w14:paraId="6E2B2D3C" w14:textId="77777777" w:rsidR="0024341F" w:rsidRDefault="0024341F" w:rsidP="00D949B7">
      <w:pPr>
        <w:autoSpaceDE w:val="0"/>
        <w:autoSpaceDN w:val="0"/>
        <w:adjustRightInd w:val="0"/>
        <w:spacing w:after="0" w:line="240" w:lineRule="auto"/>
        <w:jc w:val="both"/>
        <w:rPr>
          <w:rFonts w:ascii="Times New Roman" w:hAnsi="Times New Roman" w:cs="Times New Roman"/>
          <w:sz w:val="24"/>
          <w:szCs w:val="24"/>
        </w:rPr>
      </w:pPr>
    </w:p>
    <w:p w14:paraId="09734D90" w14:textId="4EB97C65" w:rsidR="004A7C9A" w:rsidRPr="004A7C9A" w:rsidRDefault="00D949B7" w:rsidP="00D94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A7C9A" w:rsidRPr="004A7C9A">
        <w:rPr>
          <w:rFonts w:ascii="Times New Roman" w:hAnsi="Times New Roman" w:cs="Times New Roman"/>
          <w:sz w:val="24"/>
          <w:szCs w:val="24"/>
        </w:rPr>
        <w:t xml:space="preserve">. Zamawiający informuje, iż zgodnie z art. 96 ust. 3 </w:t>
      </w:r>
      <w:proofErr w:type="spellStart"/>
      <w:r w:rsidR="004A7C9A" w:rsidRPr="004A7C9A">
        <w:rPr>
          <w:rFonts w:ascii="Times New Roman" w:hAnsi="Times New Roman" w:cs="Times New Roman"/>
          <w:sz w:val="24"/>
          <w:szCs w:val="24"/>
        </w:rPr>
        <w:t>Pzp</w:t>
      </w:r>
      <w:proofErr w:type="spellEnd"/>
      <w:r w:rsidR="004A7C9A" w:rsidRPr="004A7C9A">
        <w:rPr>
          <w:rFonts w:ascii="Times New Roman" w:hAnsi="Times New Roman" w:cs="Times New Roman"/>
          <w:sz w:val="24"/>
          <w:szCs w:val="24"/>
        </w:rPr>
        <w:t xml:space="preserve"> protokół wraz z załącznikami jest jawny. Załączniki do protokołu udostępnia się po dokonaniu wyboru najkorzystniejszej oferty lub unieważnieniu postępowania, z tym, że oferty udostępnia się od chwili ich otwarcia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tajemnice przedsiębiorstwa. Udostępnianie protokołu lub załączników do protokołu odbywać się będzie na zasadach określonych </w:t>
      </w:r>
      <w:r w:rsidR="004A7C9A" w:rsidRPr="004A7C9A">
        <w:rPr>
          <w:rFonts w:ascii="Times New Roman" w:hAnsi="Times New Roman" w:cs="Times New Roman"/>
          <w:i/>
          <w:iCs/>
          <w:sz w:val="24"/>
          <w:szCs w:val="24"/>
        </w:rPr>
        <w:t xml:space="preserve">w Rozporządzeniu w sprawie protokołu postępowania o udzielenie zamówienia publicznego z dnia 26 lipca 2016 r. </w:t>
      </w:r>
      <w:r w:rsidR="004A7C9A" w:rsidRPr="004A7C9A">
        <w:rPr>
          <w:rFonts w:ascii="Times New Roman" w:hAnsi="Times New Roman" w:cs="Times New Roman"/>
          <w:sz w:val="24"/>
          <w:szCs w:val="24"/>
        </w:rPr>
        <w:t xml:space="preserve">(poz. 1128). </w:t>
      </w:r>
    </w:p>
    <w:p w14:paraId="27733D0B" w14:textId="77777777" w:rsidR="0024341F" w:rsidRDefault="0024341F" w:rsidP="00D949B7">
      <w:pPr>
        <w:autoSpaceDE w:val="0"/>
        <w:autoSpaceDN w:val="0"/>
        <w:adjustRightInd w:val="0"/>
        <w:spacing w:after="0" w:line="240" w:lineRule="auto"/>
        <w:jc w:val="both"/>
        <w:rPr>
          <w:rFonts w:ascii="Times New Roman" w:hAnsi="Times New Roman" w:cs="Times New Roman"/>
          <w:sz w:val="24"/>
          <w:szCs w:val="24"/>
        </w:rPr>
      </w:pPr>
    </w:p>
    <w:p w14:paraId="0AF99D86" w14:textId="6040F6CF" w:rsidR="004A7C9A" w:rsidRPr="004A7C9A" w:rsidRDefault="00D949B7" w:rsidP="00D94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A7C9A" w:rsidRPr="004A7C9A">
        <w:rPr>
          <w:rFonts w:ascii="Times New Roman" w:hAnsi="Times New Roman" w:cs="Times New Roman"/>
          <w:sz w:val="24"/>
          <w:szCs w:val="24"/>
        </w:rPr>
        <w:t xml:space="preserve">. Tajemnica przedsiębiorstwa: </w:t>
      </w:r>
    </w:p>
    <w:p w14:paraId="251CDEF2" w14:textId="77777777" w:rsidR="004A7C9A" w:rsidRPr="004A7C9A" w:rsidRDefault="004A7C9A" w:rsidP="00336320">
      <w:pPr>
        <w:autoSpaceDE w:val="0"/>
        <w:autoSpaceDN w:val="0"/>
        <w:adjustRightInd w:val="0"/>
        <w:spacing w:after="20" w:line="240" w:lineRule="auto"/>
        <w:jc w:val="both"/>
        <w:rPr>
          <w:rFonts w:ascii="Times New Roman" w:hAnsi="Times New Roman" w:cs="Times New Roman"/>
          <w:sz w:val="24"/>
          <w:szCs w:val="24"/>
        </w:rPr>
      </w:pPr>
      <w:r w:rsidRPr="004A7C9A">
        <w:rPr>
          <w:rFonts w:ascii="Times New Roman" w:hAnsi="Times New Roman" w:cs="Times New Roman"/>
          <w:sz w:val="24"/>
          <w:szCs w:val="24"/>
        </w:rPr>
        <w:t xml:space="preserve">1) Przez tajemnicę przedsiębiorstwa w rozumieniu przepisów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57536929" w14:textId="77777777" w:rsidR="0024341F" w:rsidRPr="0024341F" w:rsidRDefault="0024341F" w:rsidP="00336320">
      <w:pPr>
        <w:autoSpaceDE w:val="0"/>
        <w:autoSpaceDN w:val="0"/>
        <w:adjustRightInd w:val="0"/>
        <w:spacing w:after="0" w:line="240" w:lineRule="auto"/>
        <w:jc w:val="both"/>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358"/>
      </w:tblGrid>
      <w:tr w:rsidR="0024341F" w:rsidRPr="0024341F" w14:paraId="419CF440" w14:textId="77777777">
        <w:trPr>
          <w:trHeight w:val="253"/>
        </w:trPr>
        <w:tc>
          <w:tcPr>
            <w:tcW w:w="8358" w:type="dxa"/>
          </w:tcPr>
          <w:p w14:paraId="35F636B1"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color w:val="000000"/>
                <w:sz w:val="23"/>
                <w:szCs w:val="23"/>
              </w:rPr>
            </w:pPr>
            <w:r w:rsidRPr="0024341F">
              <w:rPr>
                <w:rFonts w:ascii="Times New Roman" w:hAnsi="Times New Roman" w:cs="Times New Roman"/>
                <w:color w:val="000000"/>
                <w:sz w:val="23"/>
                <w:szCs w:val="23"/>
              </w:rPr>
              <w:t>Wykonawca zobowiązany jest do złożenia wraz z ofertą UZASADNIENIA, iż zastrzeżone informacje stanowią tajemnicę przedsiębiorstwa.</w:t>
            </w:r>
          </w:p>
        </w:tc>
      </w:tr>
    </w:tbl>
    <w:p w14:paraId="3D530DD2" w14:textId="77777777" w:rsidR="0024341F" w:rsidRPr="0024341F" w:rsidRDefault="0024341F" w:rsidP="00D949B7">
      <w:pPr>
        <w:autoSpaceDE w:val="0"/>
        <w:autoSpaceDN w:val="0"/>
        <w:adjustRightInd w:val="0"/>
        <w:spacing w:after="0" w:line="240" w:lineRule="auto"/>
        <w:jc w:val="both"/>
        <w:rPr>
          <w:rFonts w:ascii="Arial" w:hAnsi="Arial" w:cs="Arial"/>
          <w:sz w:val="24"/>
          <w:szCs w:val="24"/>
        </w:rPr>
      </w:pPr>
    </w:p>
    <w:p w14:paraId="36461193" w14:textId="108940BE" w:rsidR="0024341F" w:rsidRPr="0024341F" w:rsidRDefault="00336320" w:rsidP="00D949B7">
      <w:pPr>
        <w:autoSpaceDE w:val="0"/>
        <w:autoSpaceDN w:val="0"/>
        <w:adjustRightInd w:val="0"/>
        <w:spacing w:after="20" w:line="240" w:lineRule="auto"/>
        <w:jc w:val="both"/>
        <w:rPr>
          <w:rFonts w:ascii="Times New Roman" w:hAnsi="Times New Roman" w:cs="Times New Roman"/>
          <w:sz w:val="24"/>
          <w:szCs w:val="24"/>
        </w:rPr>
      </w:pPr>
      <w:r>
        <w:rPr>
          <w:rFonts w:ascii="Times New Roman" w:hAnsi="Times New Roman" w:cs="Times New Roman"/>
          <w:sz w:val="24"/>
          <w:szCs w:val="24"/>
        </w:rPr>
        <w:t>2</w:t>
      </w:r>
      <w:r w:rsidR="0024341F" w:rsidRPr="0024341F">
        <w:rPr>
          <w:rFonts w:ascii="Times New Roman" w:hAnsi="Times New Roman" w:cs="Times New Roman"/>
          <w:sz w:val="24"/>
          <w:szCs w:val="24"/>
        </w:rPr>
        <w:t xml:space="preserve">) Wykonawca nie może zastrzec m.in. informacji dotyczących ceny, terminu wykonania zamówienia, okresu gwarancji i warunków płatności zawartych w ofercie (art. 86 ust. 4 </w:t>
      </w:r>
      <w:proofErr w:type="spellStart"/>
      <w:r w:rsidR="0024341F" w:rsidRPr="0024341F">
        <w:rPr>
          <w:rFonts w:ascii="Times New Roman" w:hAnsi="Times New Roman" w:cs="Times New Roman"/>
          <w:sz w:val="24"/>
          <w:szCs w:val="24"/>
        </w:rPr>
        <w:t>Pzp</w:t>
      </w:r>
      <w:proofErr w:type="spellEnd"/>
      <w:r w:rsidR="0024341F" w:rsidRPr="0024341F">
        <w:rPr>
          <w:rFonts w:ascii="Times New Roman" w:hAnsi="Times New Roman" w:cs="Times New Roman"/>
          <w:sz w:val="24"/>
          <w:szCs w:val="24"/>
        </w:rPr>
        <w:t xml:space="preserve">), </w:t>
      </w:r>
    </w:p>
    <w:p w14:paraId="391CF78A" w14:textId="27580863" w:rsidR="0024341F" w:rsidRDefault="00336320" w:rsidP="00D94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4341F" w:rsidRPr="0024341F">
        <w:rPr>
          <w:rFonts w:ascii="Times New Roman" w:hAnsi="Times New Roman" w:cs="Times New Roman"/>
          <w:sz w:val="24"/>
          <w:szCs w:val="24"/>
        </w:rPr>
        <w:t xml:space="preserve">) W przypadku nie wykazania przez Wykonawcę w terminie składania ofert, iż zastrzeżone informacje stanowią tajemnice przedsiębiorstwa, lub gdy Zamawiający uzna zastrzeżenia za nieprawidłowe, informacje te mogą zostać odtajnione. </w:t>
      </w:r>
    </w:p>
    <w:p w14:paraId="27513962" w14:textId="77777777" w:rsidR="0024341F" w:rsidRPr="0024341F" w:rsidRDefault="0024341F" w:rsidP="00D949B7">
      <w:pPr>
        <w:autoSpaceDE w:val="0"/>
        <w:autoSpaceDN w:val="0"/>
        <w:adjustRightInd w:val="0"/>
        <w:spacing w:after="0" w:line="240" w:lineRule="auto"/>
        <w:jc w:val="both"/>
        <w:rPr>
          <w:rFonts w:ascii="Times New Roman" w:hAnsi="Times New Roman" w:cs="Times New Roman"/>
          <w:sz w:val="24"/>
          <w:szCs w:val="24"/>
        </w:rPr>
      </w:pPr>
    </w:p>
    <w:p w14:paraId="72132CAE" w14:textId="554BC0E8" w:rsidR="0024341F" w:rsidRPr="0024341F" w:rsidRDefault="00D949B7" w:rsidP="00D94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4341F" w:rsidRPr="0024341F">
        <w:rPr>
          <w:rFonts w:ascii="Times New Roman" w:hAnsi="Times New Roman" w:cs="Times New Roman"/>
          <w:sz w:val="24"/>
          <w:szCs w:val="24"/>
        </w:rPr>
        <w:t xml:space="preserve">. Zgodnie z art. 91 ust.3a </w:t>
      </w:r>
      <w:proofErr w:type="spellStart"/>
      <w:r w:rsidR="0024341F" w:rsidRPr="0024341F">
        <w:rPr>
          <w:rFonts w:ascii="Times New Roman" w:hAnsi="Times New Roman" w:cs="Times New Roman"/>
          <w:sz w:val="24"/>
          <w:szCs w:val="24"/>
        </w:rPr>
        <w:t>Pzp</w:t>
      </w:r>
      <w:proofErr w:type="spellEnd"/>
      <w:r w:rsidR="0024341F" w:rsidRPr="0024341F">
        <w:rPr>
          <w:rFonts w:ascii="Times New Roman" w:hAnsi="Times New Roman" w:cs="Times New Roman"/>
          <w:sz w:val="24"/>
          <w:szCs w:val="24"/>
        </w:rPr>
        <w:t xml:space="preserve"> Wykonawca ma obowiązek poinformować Zamawiającego czy wybór jego oferty będzie prowadzić do powstania po stronie Zamawiającego obowiązku podatkowego. Musi on także wskazać nazwę (rodzaj) towaru lub usługi, dla których dostawa lub świadczenie będzie prowadzić do jego powstania, oraz wskazać wartość bez kwoty podatku. </w:t>
      </w:r>
    </w:p>
    <w:p w14:paraId="64A6055F" w14:textId="77777777" w:rsidR="009272F2" w:rsidRDefault="009272F2" w:rsidP="0024341F">
      <w:pPr>
        <w:autoSpaceDE w:val="0"/>
        <w:autoSpaceDN w:val="0"/>
        <w:adjustRightInd w:val="0"/>
        <w:spacing w:after="0" w:line="240" w:lineRule="auto"/>
        <w:rPr>
          <w:rFonts w:ascii="Times New Roman" w:hAnsi="Times New Roman" w:cs="Times New Roman"/>
          <w:b/>
          <w:bCs/>
          <w:sz w:val="24"/>
          <w:szCs w:val="24"/>
        </w:rPr>
      </w:pPr>
    </w:p>
    <w:p w14:paraId="318D22A0" w14:textId="77777777" w:rsidR="00D949B7" w:rsidRDefault="00D949B7" w:rsidP="0024341F">
      <w:pPr>
        <w:autoSpaceDE w:val="0"/>
        <w:autoSpaceDN w:val="0"/>
        <w:adjustRightInd w:val="0"/>
        <w:spacing w:after="0" w:line="240" w:lineRule="auto"/>
        <w:rPr>
          <w:rFonts w:ascii="Times New Roman" w:hAnsi="Times New Roman" w:cs="Times New Roman"/>
          <w:b/>
          <w:bCs/>
          <w:sz w:val="24"/>
          <w:szCs w:val="24"/>
        </w:rPr>
      </w:pPr>
    </w:p>
    <w:p w14:paraId="652A8148" w14:textId="77777777" w:rsidR="00D949B7" w:rsidRDefault="00D949B7" w:rsidP="0024341F">
      <w:pPr>
        <w:autoSpaceDE w:val="0"/>
        <w:autoSpaceDN w:val="0"/>
        <w:adjustRightInd w:val="0"/>
        <w:spacing w:after="0" w:line="240" w:lineRule="auto"/>
        <w:rPr>
          <w:rFonts w:ascii="Times New Roman" w:hAnsi="Times New Roman" w:cs="Times New Roman"/>
          <w:b/>
          <w:bCs/>
          <w:sz w:val="24"/>
          <w:szCs w:val="24"/>
        </w:rPr>
      </w:pPr>
    </w:p>
    <w:p w14:paraId="5028F895" w14:textId="0E76230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 Zmiana lub wycofanie oferty </w:t>
      </w:r>
    </w:p>
    <w:p w14:paraId="4ED55B9F" w14:textId="77777777" w:rsidR="0024341F" w:rsidRPr="0024341F" w:rsidRDefault="0024341F" w:rsidP="0024341F">
      <w:pPr>
        <w:autoSpaceDE w:val="0"/>
        <w:autoSpaceDN w:val="0"/>
        <w:adjustRightInd w:val="0"/>
        <w:spacing w:after="25"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Wykonawca może przed upływem terminu do składania ofert zmienić lub wycofać ofertę. </w:t>
      </w:r>
    </w:p>
    <w:p w14:paraId="6DFEC5EA" w14:textId="77777777" w:rsidR="00D949B7" w:rsidRDefault="0024341F" w:rsidP="0024341F">
      <w:pPr>
        <w:pStyle w:val="Default"/>
      </w:pPr>
      <w:r w:rsidRPr="0024341F">
        <w:t xml:space="preserve">2. Pisemne oświadczenie o wprowadzeniu zmian albo o wycofaniu oferty musi być doręczone przed upływem terminu składania ofert </w:t>
      </w:r>
      <w:r w:rsidR="00D949B7">
        <w:t xml:space="preserve">oraz </w:t>
      </w:r>
      <w:r w:rsidRPr="0024341F">
        <w:t>będzie zawierał</w:t>
      </w:r>
      <w:r w:rsidR="00D949B7">
        <w:t>o</w:t>
      </w:r>
      <w:r w:rsidRPr="0024341F">
        <w:t xml:space="preserve"> dodatkowe oznaczenie „ZMIANA”. </w:t>
      </w:r>
    </w:p>
    <w:p w14:paraId="6A28C763" w14:textId="63E89DE8" w:rsidR="0024341F" w:rsidRPr="0024341F" w:rsidRDefault="0024341F" w:rsidP="0024341F">
      <w:pPr>
        <w:pStyle w:val="Default"/>
        <w:rPr>
          <w:rFonts w:ascii="Arial" w:hAnsi="Arial" w:cs="Arial"/>
        </w:rPr>
      </w:pPr>
      <w:r w:rsidRPr="0024341F">
        <w:t xml:space="preserve">Oświadczenia te muszą być jednoznaczne i nie powodować wątpliwości co do ich treści i zamiarów Wykonawcy. </w:t>
      </w:r>
    </w:p>
    <w:p w14:paraId="39761EFF"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lastRenderedPageBreak/>
        <w:t xml:space="preserve">3. Wycofanie lub zmiana oferty bez zachowania przez Wykonawcę wyżej wskazanych zasad nie będą skuteczne. </w:t>
      </w:r>
    </w:p>
    <w:p w14:paraId="038FE40C" w14:textId="77777777" w:rsidR="0024341F" w:rsidRDefault="0024341F" w:rsidP="00D949B7">
      <w:pPr>
        <w:autoSpaceDE w:val="0"/>
        <w:autoSpaceDN w:val="0"/>
        <w:adjustRightInd w:val="0"/>
        <w:spacing w:after="0" w:line="240" w:lineRule="auto"/>
        <w:jc w:val="both"/>
        <w:rPr>
          <w:rFonts w:ascii="Times New Roman" w:hAnsi="Times New Roman" w:cs="Times New Roman"/>
          <w:b/>
          <w:bCs/>
          <w:sz w:val="24"/>
          <w:szCs w:val="24"/>
        </w:rPr>
      </w:pPr>
    </w:p>
    <w:p w14:paraId="422C57CE" w14:textId="77777777" w:rsidR="0024341F" w:rsidRPr="00D949B7" w:rsidRDefault="0024341F" w:rsidP="00D949B7">
      <w:pPr>
        <w:autoSpaceDE w:val="0"/>
        <w:autoSpaceDN w:val="0"/>
        <w:adjustRightInd w:val="0"/>
        <w:spacing w:after="0" w:line="240" w:lineRule="auto"/>
        <w:jc w:val="both"/>
        <w:rPr>
          <w:rFonts w:ascii="Times New Roman" w:hAnsi="Times New Roman" w:cs="Times New Roman"/>
          <w:sz w:val="24"/>
          <w:szCs w:val="24"/>
        </w:rPr>
      </w:pPr>
      <w:r w:rsidRPr="00D949B7">
        <w:rPr>
          <w:rFonts w:ascii="Times New Roman" w:hAnsi="Times New Roman" w:cs="Times New Roman"/>
          <w:b/>
          <w:bCs/>
          <w:sz w:val="24"/>
          <w:szCs w:val="24"/>
        </w:rPr>
        <w:t xml:space="preserve">XI. Miejsce oraz termin składania i otwarcia ofert, informacja z otwarcia </w:t>
      </w:r>
    </w:p>
    <w:p w14:paraId="3A31638F" w14:textId="00435F1B" w:rsidR="0024341F" w:rsidRPr="00D949B7" w:rsidRDefault="0024341F" w:rsidP="00D949B7">
      <w:pPr>
        <w:autoSpaceDE w:val="0"/>
        <w:autoSpaceDN w:val="0"/>
        <w:adjustRightInd w:val="0"/>
        <w:spacing w:after="26" w:line="240" w:lineRule="auto"/>
        <w:jc w:val="both"/>
        <w:rPr>
          <w:rFonts w:ascii="Times New Roman" w:hAnsi="Times New Roman" w:cs="Times New Roman"/>
          <w:sz w:val="24"/>
          <w:szCs w:val="24"/>
        </w:rPr>
      </w:pPr>
      <w:r w:rsidRPr="00D949B7">
        <w:rPr>
          <w:rFonts w:ascii="Times New Roman" w:hAnsi="Times New Roman" w:cs="Times New Roman"/>
          <w:sz w:val="24"/>
          <w:szCs w:val="24"/>
        </w:rPr>
        <w:t xml:space="preserve">1. Oferty należy złożyć na adres: </w:t>
      </w:r>
      <w:hyperlink r:id="rId5" w:history="1">
        <w:r w:rsidR="00D949B7" w:rsidRPr="00D949B7">
          <w:rPr>
            <w:rStyle w:val="Hipercze"/>
            <w:rFonts w:ascii="Times New Roman" w:hAnsi="Times New Roman" w:cs="Times New Roman"/>
            <w:sz w:val="24"/>
            <w:szCs w:val="24"/>
          </w:rPr>
          <w:t>sekretariat@dpsniezapominajka.elblag.pl</w:t>
        </w:r>
      </w:hyperlink>
      <w:r w:rsidRPr="00D949B7">
        <w:rPr>
          <w:rFonts w:ascii="Times New Roman" w:hAnsi="Times New Roman" w:cs="Times New Roman"/>
          <w:sz w:val="24"/>
          <w:szCs w:val="24"/>
        </w:rPr>
        <w:t xml:space="preserve">, w terminie do </w:t>
      </w:r>
      <w:r w:rsidRPr="00D949B7">
        <w:rPr>
          <w:rFonts w:ascii="Times New Roman" w:hAnsi="Times New Roman" w:cs="Times New Roman"/>
          <w:b/>
          <w:bCs/>
          <w:sz w:val="24"/>
          <w:szCs w:val="24"/>
        </w:rPr>
        <w:t>2</w:t>
      </w:r>
      <w:r w:rsidR="00D949B7" w:rsidRPr="00D949B7">
        <w:rPr>
          <w:rFonts w:ascii="Times New Roman" w:hAnsi="Times New Roman" w:cs="Times New Roman"/>
          <w:b/>
          <w:bCs/>
          <w:sz w:val="24"/>
          <w:szCs w:val="24"/>
        </w:rPr>
        <w:t>0</w:t>
      </w:r>
      <w:r w:rsidRPr="00D949B7">
        <w:rPr>
          <w:rFonts w:ascii="Times New Roman" w:hAnsi="Times New Roman" w:cs="Times New Roman"/>
          <w:b/>
          <w:bCs/>
          <w:sz w:val="24"/>
          <w:szCs w:val="24"/>
        </w:rPr>
        <w:t>.12.20</w:t>
      </w:r>
      <w:r w:rsidR="00F570AD" w:rsidRPr="00D949B7">
        <w:rPr>
          <w:rFonts w:ascii="Times New Roman" w:hAnsi="Times New Roman" w:cs="Times New Roman"/>
          <w:b/>
          <w:bCs/>
          <w:sz w:val="24"/>
          <w:szCs w:val="24"/>
        </w:rPr>
        <w:t>2</w:t>
      </w:r>
      <w:r w:rsidR="0079507D" w:rsidRPr="00D949B7">
        <w:rPr>
          <w:rFonts w:ascii="Times New Roman" w:hAnsi="Times New Roman" w:cs="Times New Roman"/>
          <w:b/>
          <w:bCs/>
          <w:sz w:val="24"/>
          <w:szCs w:val="24"/>
        </w:rPr>
        <w:t>2</w:t>
      </w:r>
      <w:r w:rsidRPr="00D949B7">
        <w:rPr>
          <w:rFonts w:ascii="Times New Roman" w:hAnsi="Times New Roman" w:cs="Times New Roman"/>
          <w:b/>
          <w:bCs/>
          <w:sz w:val="24"/>
          <w:szCs w:val="24"/>
        </w:rPr>
        <w:t xml:space="preserve"> r. do godziny </w:t>
      </w:r>
      <w:r w:rsidR="00F570AD" w:rsidRPr="00D949B7">
        <w:rPr>
          <w:rFonts w:ascii="Times New Roman" w:hAnsi="Times New Roman" w:cs="Times New Roman"/>
          <w:b/>
          <w:bCs/>
          <w:sz w:val="24"/>
          <w:szCs w:val="24"/>
        </w:rPr>
        <w:t>1</w:t>
      </w:r>
      <w:r w:rsidR="00D949B7" w:rsidRPr="00D949B7">
        <w:rPr>
          <w:rFonts w:ascii="Times New Roman" w:hAnsi="Times New Roman" w:cs="Times New Roman"/>
          <w:b/>
          <w:bCs/>
          <w:sz w:val="24"/>
          <w:szCs w:val="24"/>
        </w:rPr>
        <w:t>0</w:t>
      </w:r>
      <w:r w:rsidRPr="00D949B7">
        <w:rPr>
          <w:rFonts w:ascii="Times New Roman" w:hAnsi="Times New Roman" w:cs="Times New Roman"/>
          <w:b/>
          <w:bCs/>
          <w:sz w:val="24"/>
          <w:szCs w:val="24"/>
        </w:rPr>
        <w:t xml:space="preserve">:00 </w:t>
      </w:r>
      <w:r w:rsidRPr="00D949B7">
        <w:rPr>
          <w:rFonts w:ascii="Times New Roman" w:hAnsi="Times New Roman" w:cs="Times New Roman"/>
          <w:sz w:val="24"/>
          <w:szCs w:val="24"/>
        </w:rPr>
        <w:t>W przypadku złożenia oferty po terminie</w:t>
      </w:r>
      <w:r w:rsidR="00D949B7" w:rsidRPr="00D949B7">
        <w:rPr>
          <w:rFonts w:ascii="Times New Roman" w:hAnsi="Times New Roman" w:cs="Times New Roman"/>
          <w:sz w:val="24"/>
          <w:szCs w:val="24"/>
        </w:rPr>
        <w:t xml:space="preserve"> ofertę uznaje się za nieważną</w:t>
      </w:r>
      <w:r w:rsidRPr="00D949B7">
        <w:rPr>
          <w:rFonts w:ascii="Times New Roman" w:hAnsi="Times New Roman" w:cs="Times New Roman"/>
          <w:sz w:val="24"/>
          <w:szCs w:val="24"/>
        </w:rPr>
        <w:t xml:space="preserve">. </w:t>
      </w:r>
    </w:p>
    <w:p w14:paraId="13C54A1B" w14:textId="7FE1B0BC" w:rsidR="0024341F" w:rsidRPr="00D949B7" w:rsidRDefault="0024341F" w:rsidP="00D949B7">
      <w:pPr>
        <w:autoSpaceDE w:val="0"/>
        <w:autoSpaceDN w:val="0"/>
        <w:adjustRightInd w:val="0"/>
        <w:spacing w:after="0" w:line="240" w:lineRule="auto"/>
        <w:jc w:val="both"/>
        <w:rPr>
          <w:rFonts w:ascii="Times New Roman" w:hAnsi="Times New Roman" w:cs="Times New Roman"/>
          <w:sz w:val="24"/>
          <w:szCs w:val="24"/>
        </w:rPr>
      </w:pPr>
      <w:r w:rsidRPr="00D949B7">
        <w:rPr>
          <w:rFonts w:ascii="Times New Roman" w:hAnsi="Times New Roman" w:cs="Times New Roman"/>
          <w:sz w:val="24"/>
          <w:szCs w:val="24"/>
        </w:rPr>
        <w:t xml:space="preserve">2. Otwarcie ofert nastąpi w </w:t>
      </w:r>
      <w:r w:rsidR="009272F2" w:rsidRPr="00D949B7">
        <w:rPr>
          <w:rFonts w:ascii="Times New Roman" w:hAnsi="Times New Roman" w:cs="Times New Roman"/>
          <w:sz w:val="24"/>
          <w:szCs w:val="24"/>
        </w:rPr>
        <w:t xml:space="preserve">Domu Pomocy Społecznej „Niezapominajka” 82-300 Elbląg ul Toruńska 17 – </w:t>
      </w:r>
      <w:proofErr w:type="spellStart"/>
      <w:r w:rsidR="009272F2" w:rsidRPr="00D949B7">
        <w:rPr>
          <w:rFonts w:ascii="Times New Roman" w:hAnsi="Times New Roman" w:cs="Times New Roman"/>
          <w:sz w:val="24"/>
          <w:szCs w:val="24"/>
        </w:rPr>
        <w:t>pok</w:t>
      </w:r>
      <w:proofErr w:type="spellEnd"/>
      <w:r w:rsidR="009272F2" w:rsidRPr="00D949B7">
        <w:rPr>
          <w:rFonts w:ascii="Times New Roman" w:hAnsi="Times New Roman" w:cs="Times New Roman"/>
          <w:sz w:val="24"/>
          <w:szCs w:val="24"/>
        </w:rPr>
        <w:t xml:space="preserve"> 15, </w:t>
      </w:r>
      <w:r w:rsidR="009272F2" w:rsidRPr="00D949B7">
        <w:rPr>
          <w:rFonts w:ascii="Times New Roman" w:hAnsi="Times New Roman" w:cs="Times New Roman"/>
          <w:b/>
          <w:bCs/>
          <w:sz w:val="24"/>
          <w:szCs w:val="24"/>
        </w:rPr>
        <w:t>2</w:t>
      </w:r>
      <w:r w:rsidR="00D949B7" w:rsidRPr="00D949B7">
        <w:rPr>
          <w:rFonts w:ascii="Times New Roman" w:hAnsi="Times New Roman" w:cs="Times New Roman"/>
          <w:b/>
          <w:bCs/>
          <w:sz w:val="24"/>
          <w:szCs w:val="24"/>
        </w:rPr>
        <w:t>0</w:t>
      </w:r>
      <w:r w:rsidR="009272F2" w:rsidRPr="00D949B7">
        <w:rPr>
          <w:rFonts w:ascii="Times New Roman" w:hAnsi="Times New Roman" w:cs="Times New Roman"/>
          <w:b/>
          <w:bCs/>
          <w:sz w:val="24"/>
          <w:szCs w:val="24"/>
        </w:rPr>
        <w:t>.12.20</w:t>
      </w:r>
      <w:r w:rsidR="00F570AD" w:rsidRPr="00D949B7">
        <w:rPr>
          <w:rFonts w:ascii="Times New Roman" w:hAnsi="Times New Roman" w:cs="Times New Roman"/>
          <w:b/>
          <w:bCs/>
          <w:sz w:val="24"/>
          <w:szCs w:val="24"/>
        </w:rPr>
        <w:t>2</w:t>
      </w:r>
      <w:r w:rsidR="0079507D" w:rsidRPr="00D949B7">
        <w:rPr>
          <w:rFonts w:ascii="Times New Roman" w:hAnsi="Times New Roman" w:cs="Times New Roman"/>
          <w:b/>
          <w:bCs/>
          <w:sz w:val="24"/>
          <w:szCs w:val="24"/>
        </w:rPr>
        <w:t>2</w:t>
      </w:r>
      <w:r w:rsidR="009272F2" w:rsidRPr="00D949B7">
        <w:rPr>
          <w:rFonts w:ascii="Times New Roman" w:hAnsi="Times New Roman" w:cs="Times New Roman"/>
          <w:b/>
          <w:bCs/>
          <w:sz w:val="24"/>
          <w:szCs w:val="24"/>
        </w:rPr>
        <w:t xml:space="preserve"> r. o godzinie </w:t>
      </w:r>
      <w:r w:rsidR="00D949B7" w:rsidRPr="00D949B7">
        <w:rPr>
          <w:rFonts w:ascii="Times New Roman" w:hAnsi="Times New Roman" w:cs="Times New Roman"/>
          <w:b/>
          <w:bCs/>
          <w:sz w:val="24"/>
          <w:szCs w:val="24"/>
        </w:rPr>
        <w:t>10</w:t>
      </w:r>
      <w:r w:rsidR="009272F2" w:rsidRPr="00D949B7">
        <w:rPr>
          <w:rFonts w:ascii="Times New Roman" w:hAnsi="Times New Roman" w:cs="Times New Roman"/>
          <w:b/>
          <w:bCs/>
          <w:sz w:val="24"/>
          <w:szCs w:val="24"/>
        </w:rPr>
        <w:t>:</w:t>
      </w:r>
      <w:r w:rsidR="00D949B7" w:rsidRPr="00D949B7">
        <w:rPr>
          <w:rFonts w:ascii="Times New Roman" w:hAnsi="Times New Roman" w:cs="Times New Roman"/>
          <w:b/>
          <w:bCs/>
          <w:sz w:val="24"/>
          <w:szCs w:val="24"/>
        </w:rPr>
        <w:t>1</w:t>
      </w:r>
      <w:r w:rsidR="00F570AD" w:rsidRPr="00D949B7">
        <w:rPr>
          <w:rFonts w:ascii="Times New Roman" w:hAnsi="Times New Roman" w:cs="Times New Roman"/>
          <w:b/>
          <w:bCs/>
          <w:sz w:val="24"/>
          <w:szCs w:val="24"/>
        </w:rPr>
        <w:t>0</w:t>
      </w:r>
    </w:p>
    <w:p w14:paraId="12B8A988" w14:textId="77777777" w:rsidR="0024341F" w:rsidRPr="0024341F" w:rsidRDefault="0024341F" w:rsidP="00D949B7">
      <w:pPr>
        <w:autoSpaceDE w:val="0"/>
        <w:autoSpaceDN w:val="0"/>
        <w:adjustRightInd w:val="0"/>
        <w:spacing w:after="0" w:line="240" w:lineRule="auto"/>
        <w:jc w:val="both"/>
        <w:rPr>
          <w:rFonts w:ascii="Times New Roman" w:hAnsi="Times New Roman" w:cs="Times New Roman"/>
          <w:sz w:val="24"/>
          <w:szCs w:val="24"/>
        </w:rPr>
      </w:pPr>
      <w:r w:rsidRPr="00D949B7">
        <w:rPr>
          <w:rFonts w:ascii="Times New Roman" w:hAnsi="Times New Roman" w:cs="Times New Roman"/>
          <w:sz w:val="24"/>
          <w:szCs w:val="24"/>
        </w:rPr>
        <w:t>3. Niezwłocznie po otwarciu ofert Zamawiający umieści na stronie internetowej informację z otwarcia ofert.</w:t>
      </w:r>
      <w:r w:rsidRPr="0024341F">
        <w:rPr>
          <w:rFonts w:ascii="Times New Roman" w:hAnsi="Times New Roman" w:cs="Times New Roman"/>
          <w:sz w:val="24"/>
          <w:szCs w:val="24"/>
        </w:rPr>
        <w:t xml:space="preserve"> </w:t>
      </w:r>
    </w:p>
    <w:p w14:paraId="514C70F7" w14:textId="77777777" w:rsidR="009272F2" w:rsidRDefault="009272F2" w:rsidP="0024341F">
      <w:pPr>
        <w:autoSpaceDE w:val="0"/>
        <w:autoSpaceDN w:val="0"/>
        <w:adjustRightInd w:val="0"/>
        <w:spacing w:after="0" w:line="240" w:lineRule="auto"/>
        <w:rPr>
          <w:rFonts w:ascii="Times New Roman" w:hAnsi="Times New Roman" w:cs="Times New Roman"/>
          <w:b/>
          <w:bCs/>
          <w:sz w:val="24"/>
          <w:szCs w:val="24"/>
        </w:rPr>
      </w:pPr>
    </w:p>
    <w:p w14:paraId="7C969429"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t xml:space="preserve">XII. Obliczanie ceny </w:t>
      </w:r>
    </w:p>
    <w:p w14:paraId="37BEE055"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Cenę należy podać w złotych polskich z dokładnością do dwóch miejsc po przecinku. </w:t>
      </w:r>
    </w:p>
    <w:p w14:paraId="30B0E509"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2. Cena powinna zawierać wszystkie koszty realizacji zamówienia, w tym podatek VAT. </w:t>
      </w:r>
    </w:p>
    <w:p w14:paraId="0D4F610A" w14:textId="7DEF5023"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3. Zaoferowana cena powinna obejmować łączną wartość brutto wynagrodzenia Wykonawcy z tytułu realizacji zamówienia wg specyfikacji asortymentowej określonej w Załączniku nr 2A-2</w:t>
      </w:r>
      <w:r w:rsidR="009272F2">
        <w:rPr>
          <w:rFonts w:ascii="Times New Roman" w:hAnsi="Times New Roman" w:cs="Times New Roman"/>
          <w:sz w:val="24"/>
          <w:szCs w:val="24"/>
        </w:rPr>
        <w:t>B</w:t>
      </w:r>
      <w:r w:rsidR="00370CF6">
        <w:rPr>
          <w:rFonts w:ascii="Times New Roman" w:hAnsi="Times New Roman" w:cs="Times New Roman"/>
          <w:sz w:val="24"/>
          <w:szCs w:val="24"/>
        </w:rPr>
        <w:t>-2C</w:t>
      </w:r>
      <w:r w:rsidR="00456172">
        <w:rPr>
          <w:rFonts w:ascii="Times New Roman" w:hAnsi="Times New Roman" w:cs="Times New Roman"/>
          <w:sz w:val="24"/>
          <w:szCs w:val="24"/>
        </w:rPr>
        <w:t>-2D</w:t>
      </w:r>
      <w:r w:rsidRPr="0024341F">
        <w:rPr>
          <w:rFonts w:ascii="Times New Roman" w:hAnsi="Times New Roman" w:cs="Times New Roman"/>
          <w:sz w:val="24"/>
          <w:szCs w:val="24"/>
        </w:rPr>
        <w:t xml:space="preserve"> do SIWZ ( w zależności od części zamówienia, o udzielenie której Wykonawca ubiega się.) pn. „Opis przedmiotu zamówienia dla części…”przy spełnieniu wszelkich wymogów określonych w SIWZ i załącznikach do niej. </w:t>
      </w:r>
    </w:p>
    <w:p w14:paraId="394A7D26"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4. Wykonawca w druku oferta musi wskazać cenę za całość podstawowego przedmiotu zamówienia, dla każdej części, na którą składa ofertę. Cena oferty nie może zawierać kwoty za zamówienie objęte prawem opcji.</w:t>
      </w:r>
      <w:r w:rsidRPr="0024341F">
        <w:rPr>
          <w:rFonts w:ascii="Times New Roman" w:hAnsi="Times New Roman" w:cs="Times New Roman"/>
          <w:b/>
          <w:bCs/>
          <w:sz w:val="24"/>
          <w:szCs w:val="24"/>
        </w:rPr>
        <w:t xml:space="preserve"> </w:t>
      </w:r>
    </w:p>
    <w:p w14:paraId="79AFDD56"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5. Wykonawca, w druku OFERTA musi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w:t>
      </w:r>
    </w:p>
    <w:p w14:paraId="6ACB37D5"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6. Jeżeli złożono ofertę, której wybór prowadziłby do powstania u zamawiającego obowiązku podatkowego zgodnie z przepisami o podatku od towarów i usług , zamawiający w celu oceny takiej oferty dolicza do przedstawionej w niej ceny podatek od towarów i usług, który miałby obowiązek rozliczyć zgodnie z tymi przepisami. </w:t>
      </w:r>
    </w:p>
    <w:p w14:paraId="1129CF82" w14:textId="77777777" w:rsidR="0024341F" w:rsidRPr="0024341F" w:rsidRDefault="0024341F" w:rsidP="00336320">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7. 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0C0A5BB6"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8. Zamawiający zgodnie z art. 87 ust. 2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poprawi w ofercie oczywiste omyłki pisarskie, oczywiste omyłki rachunkowe, z uwzględnieniem konsekwencji rachunkowych dodatkowych poprawek oraz inne omyłki polegające na niezgodności oferty ze SIWZ, niepowodujące istotnych zmian w treści oferty, niezwłocznie zawiadamiając o tym wykonawcę, którego oferta została poprawiona. </w:t>
      </w:r>
    </w:p>
    <w:p w14:paraId="046D126A" w14:textId="77777777" w:rsidR="0024341F" w:rsidRPr="0024341F" w:rsidRDefault="0024341F" w:rsidP="00336320">
      <w:pPr>
        <w:autoSpaceDE w:val="0"/>
        <w:autoSpaceDN w:val="0"/>
        <w:adjustRightInd w:val="0"/>
        <w:spacing w:after="25"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9. W przypadku rozbieżności w cenie podanej w druku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druku oferta. </w:t>
      </w:r>
    </w:p>
    <w:p w14:paraId="67680FF2"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10. Zamawiający odrzuci ofertę, jeżeli: </w:t>
      </w:r>
    </w:p>
    <w:p w14:paraId="1E38B3E6"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zawiera błędy w obliczeniu ceny </w:t>
      </w:r>
    </w:p>
    <w:p w14:paraId="005A3123" w14:textId="77777777" w:rsidR="0024341F" w:rsidRPr="0024341F" w:rsidRDefault="0024341F" w:rsidP="00336320">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lastRenderedPageBreak/>
        <w:t xml:space="preserve">2) wykonawca w terminie 3 dni od doręczenia zawiadomienia nie zgodził się na poprawienie omyłki polegającej na niezgodności oferty ze SIWZ, niepowodującej istotnych zmian w treści oferty. </w:t>
      </w:r>
    </w:p>
    <w:p w14:paraId="1F1BB022" w14:textId="77777777" w:rsidR="009272F2" w:rsidRDefault="009272F2" w:rsidP="0024341F">
      <w:pPr>
        <w:autoSpaceDE w:val="0"/>
        <w:autoSpaceDN w:val="0"/>
        <w:adjustRightInd w:val="0"/>
        <w:spacing w:after="0" w:line="240" w:lineRule="auto"/>
        <w:rPr>
          <w:rFonts w:ascii="Times New Roman" w:hAnsi="Times New Roman" w:cs="Times New Roman"/>
          <w:b/>
          <w:bCs/>
          <w:sz w:val="24"/>
          <w:szCs w:val="24"/>
        </w:rPr>
      </w:pPr>
    </w:p>
    <w:p w14:paraId="0440C679"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XIII. Kryteria oceny ofert oraz znaczenie tych kryteriów i sposobu oceny ofert </w:t>
      </w:r>
    </w:p>
    <w:p w14:paraId="440AC1B6"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bookmarkStart w:id="1" w:name="_Hlk151987290"/>
      <w:r w:rsidRPr="0024341F">
        <w:rPr>
          <w:rFonts w:ascii="Times New Roman" w:hAnsi="Times New Roman" w:cs="Times New Roman"/>
          <w:sz w:val="24"/>
          <w:szCs w:val="24"/>
        </w:rPr>
        <w:t xml:space="preserve">O wyborze najkorzystniejszej oferty decydować będą kryteria: </w:t>
      </w:r>
    </w:p>
    <w:p w14:paraId="6BB62DF8"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cena ofertowa (brutto) - </w:t>
      </w:r>
      <w:r w:rsidR="00B41A4C">
        <w:rPr>
          <w:rFonts w:ascii="Times New Roman" w:hAnsi="Times New Roman" w:cs="Times New Roman"/>
          <w:sz w:val="24"/>
          <w:szCs w:val="24"/>
        </w:rPr>
        <w:t>8</w:t>
      </w:r>
      <w:r w:rsidRPr="0024341F">
        <w:rPr>
          <w:rFonts w:ascii="Times New Roman" w:hAnsi="Times New Roman" w:cs="Times New Roman"/>
          <w:sz w:val="24"/>
          <w:szCs w:val="24"/>
        </w:rPr>
        <w:t xml:space="preserve">0% (uwaga: maksymalnie </w:t>
      </w:r>
      <w:r w:rsidR="00B41A4C">
        <w:rPr>
          <w:rFonts w:ascii="Times New Roman" w:hAnsi="Times New Roman" w:cs="Times New Roman"/>
          <w:sz w:val="24"/>
          <w:szCs w:val="24"/>
        </w:rPr>
        <w:t>8</w:t>
      </w:r>
      <w:r w:rsidRPr="0024341F">
        <w:rPr>
          <w:rFonts w:ascii="Times New Roman" w:hAnsi="Times New Roman" w:cs="Times New Roman"/>
          <w:sz w:val="24"/>
          <w:szCs w:val="24"/>
        </w:rPr>
        <w:t xml:space="preserve">0%); </w:t>
      </w:r>
    </w:p>
    <w:p w14:paraId="470E6E8A" w14:textId="290547F8"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2) termin realizacji dostawy od złożenia zamówienia</w:t>
      </w:r>
      <w:r w:rsidR="00095D97">
        <w:rPr>
          <w:rFonts w:ascii="Times New Roman" w:hAnsi="Times New Roman" w:cs="Times New Roman"/>
          <w:sz w:val="24"/>
          <w:szCs w:val="24"/>
        </w:rPr>
        <w:t xml:space="preserve"> </w:t>
      </w:r>
      <w:r w:rsidRPr="0024341F">
        <w:rPr>
          <w:rFonts w:ascii="Times New Roman" w:hAnsi="Times New Roman" w:cs="Times New Roman"/>
          <w:sz w:val="24"/>
          <w:szCs w:val="24"/>
        </w:rPr>
        <w:t xml:space="preserve">– </w:t>
      </w:r>
      <w:r w:rsidR="00B41A4C">
        <w:rPr>
          <w:rFonts w:ascii="Times New Roman" w:hAnsi="Times New Roman" w:cs="Times New Roman"/>
          <w:sz w:val="24"/>
          <w:szCs w:val="24"/>
        </w:rPr>
        <w:t>2</w:t>
      </w:r>
      <w:r w:rsidRPr="0024341F">
        <w:rPr>
          <w:rFonts w:ascii="Times New Roman" w:hAnsi="Times New Roman" w:cs="Times New Roman"/>
          <w:sz w:val="24"/>
          <w:szCs w:val="24"/>
        </w:rPr>
        <w:t xml:space="preserve">0%. </w:t>
      </w:r>
    </w:p>
    <w:p w14:paraId="0FB39042" w14:textId="77777777" w:rsidR="00F8132D" w:rsidRDefault="00F8132D" w:rsidP="0024341F">
      <w:pPr>
        <w:autoSpaceDE w:val="0"/>
        <w:autoSpaceDN w:val="0"/>
        <w:adjustRightInd w:val="0"/>
        <w:spacing w:after="0" w:line="240" w:lineRule="auto"/>
        <w:rPr>
          <w:rFonts w:ascii="Times New Roman" w:hAnsi="Times New Roman" w:cs="Times New Roman"/>
          <w:sz w:val="24"/>
          <w:szCs w:val="24"/>
        </w:rPr>
      </w:pPr>
    </w:p>
    <w:p w14:paraId="76B1EB92" w14:textId="77777777" w:rsidR="00F8132D" w:rsidRDefault="00F8132D" w:rsidP="0024341F">
      <w:pPr>
        <w:autoSpaceDE w:val="0"/>
        <w:autoSpaceDN w:val="0"/>
        <w:adjustRightInd w:val="0"/>
        <w:spacing w:after="0" w:line="240" w:lineRule="auto"/>
        <w:rPr>
          <w:rFonts w:ascii="Times New Roman" w:hAnsi="Times New Roman" w:cs="Times New Roman"/>
          <w:sz w:val="24"/>
          <w:szCs w:val="24"/>
        </w:rPr>
      </w:pPr>
    </w:p>
    <w:p w14:paraId="22A737B4" w14:textId="77777777" w:rsidR="00F8132D" w:rsidRDefault="00F8132D" w:rsidP="0024341F">
      <w:pPr>
        <w:autoSpaceDE w:val="0"/>
        <w:autoSpaceDN w:val="0"/>
        <w:adjustRightInd w:val="0"/>
        <w:spacing w:after="0" w:line="240" w:lineRule="auto"/>
        <w:rPr>
          <w:rFonts w:ascii="Times New Roman" w:hAnsi="Times New Roman" w:cs="Times New Roman"/>
          <w:sz w:val="24"/>
          <w:szCs w:val="24"/>
        </w:rPr>
      </w:pPr>
    </w:p>
    <w:p w14:paraId="0410AB04"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Punkty będą przyznawane według poniższej zasady: </w:t>
      </w:r>
    </w:p>
    <w:p w14:paraId="0E7D7BE4"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a. Kryterium ceny oceniane będzie według wzoru: </w:t>
      </w:r>
    </w:p>
    <w:p w14:paraId="7F069F95"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p>
    <w:p w14:paraId="3C251B74"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P1 = </w:t>
      </w:r>
      <w:r w:rsidR="00B41A4C">
        <w:rPr>
          <w:rFonts w:ascii="Times New Roman" w:hAnsi="Times New Roman" w:cs="Times New Roman"/>
          <w:sz w:val="24"/>
          <w:szCs w:val="24"/>
        </w:rPr>
        <w:t>(</w:t>
      </w:r>
      <w:proofErr w:type="spellStart"/>
      <w:r w:rsidR="00B41A4C" w:rsidRPr="0024341F">
        <w:rPr>
          <w:rFonts w:ascii="Times New Roman" w:hAnsi="Times New Roman" w:cs="Times New Roman"/>
          <w:sz w:val="24"/>
          <w:szCs w:val="24"/>
        </w:rPr>
        <w:t>Cn</w:t>
      </w:r>
      <w:proofErr w:type="spellEnd"/>
      <w:r w:rsidR="00B41A4C">
        <w:rPr>
          <w:rFonts w:ascii="Times New Roman" w:hAnsi="Times New Roman" w:cs="Times New Roman"/>
          <w:sz w:val="24"/>
          <w:szCs w:val="24"/>
        </w:rPr>
        <w:t>/</w:t>
      </w:r>
      <w:proofErr w:type="spellStart"/>
      <w:r w:rsidR="00B41A4C">
        <w:rPr>
          <w:rFonts w:ascii="Times New Roman" w:hAnsi="Times New Roman" w:cs="Times New Roman"/>
          <w:sz w:val="24"/>
          <w:szCs w:val="24"/>
        </w:rPr>
        <w:t>Cb</w:t>
      </w:r>
      <w:proofErr w:type="spellEnd"/>
      <w:r w:rsidR="00B41A4C">
        <w:rPr>
          <w:rFonts w:ascii="Times New Roman" w:hAnsi="Times New Roman" w:cs="Times New Roman"/>
          <w:sz w:val="24"/>
          <w:szCs w:val="24"/>
        </w:rPr>
        <w:t xml:space="preserve">) </w:t>
      </w:r>
      <w:r w:rsidRPr="0024341F">
        <w:rPr>
          <w:rFonts w:ascii="Times New Roman" w:hAnsi="Times New Roman" w:cs="Times New Roman"/>
          <w:sz w:val="24"/>
          <w:szCs w:val="24"/>
        </w:rPr>
        <w:t xml:space="preserve">x 100 x </w:t>
      </w:r>
      <w:r w:rsidR="00B41A4C">
        <w:rPr>
          <w:rFonts w:ascii="Times New Roman" w:hAnsi="Times New Roman" w:cs="Times New Roman"/>
          <w:sz w:val="24"/>
          <w:szCs w:val="24"/>
        </w:rPr>
        <w:t>8</w:t>
      </w:r>
      <w:r w:rsidRPr="0024341F">
        <w:rPr>
          <w:rFonts w:ascii="Times New Roman" w:hAnsi="Times New Roman" w:cs="Times New Roman"/>
          <w:sz w:val="24"/>
          <w:szCs w:val="24"/>
        </w:rPr>
        <w:t>0%</w:t>
      </w:r>
    </w:p>
    <w:p w14:paraId="769B0296" w14:textId="77777777" w:rsidR="00B41A4C" w:rsidRDefault="00B41A4C" w:rsidP="0024341F">
      <w:pPr>
        <w:autoSpaceDE w:val="0"/>
        <w:autoSpaceDN w:val="0"/>
        <w:adjustRightInd w:val="0"/>
        <w:spacing w:after="0" w:line="240" w:lineRule="auto"/>
        <w:rPr>
          <w:rFonts w:ascii="Times New Roman" w:hAnsi="Times New Roman" w:cs="Times New Roman"/>
          <w:sz w:val="24"/>
          <w:szCs w:val="24"/>
        </w:rPr>
      </w:pPr>
    </w:p>
    <w:p w14:paraId="33BF1F57"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gdzie: </w:t>
      </w:r>
    </w:p>
    <w:p w14:paraId="46222758"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P1- ilość punktów w kryterium cena </w:t>
      </w:r>
    </w:p>
    <w:p w14:paraId="274C3389"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proofErr w:type="spellStart"/>
      <w:r w:rsidRPr="0024341F">
        <w:rPr>
          <w:rFonts w:ascii="Times New Roman" w:hAnsi="Times New Roman" w:cs="Times New Roman"/>
          <w:sz w:val="24"/>
          <w:szCs w:val="24"/>
        </w:rPr>
        <w:t>Cn</w:t>
      </w:r>
      <w:proofErr w:type="spellEnd"/>
      <w:r w:rsidRPr="0024341F">
        <w:rPr>
          <w:rFonts w:ascii="Times New Roman" w:hAnsi="Times New Roman" w:cs="Times New Roman"/>
          <w:sz w:val="24"/>
          <w:szCs w:val="24"/>
        </w:rPr>
        <w:t xml:space="preserve"> – najniższa cena, </w:t>
      </w:r>
    </w:p>
    <w:p w14:paraId="3161DD12"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proofErr w:type="spellStart"/>
      <w:r w:rsidRPr="0024341F">
        <w:rPr>
          <w:rFonts w:ascii="Times New Roman" w:hAnsi="Times New Roman" w:cs="Times New Roman"/>
          <w:sz w:val="24"/>
          <w:szCs w:val="24"/>
        </w:rPr>
        <w:t>Cb</w:t>
      </w:r>
      <w:proofErr w:type="spellEnd"/>
      <w:r w:rsidRPr="0024341F">
        <w:rPr>
          <w:rFonts w:ascii="Times New Roman" w:hAnsi="Times New Roman" w:cs="Times New Roman"/>
          <w:sz w:val="24"/>
          <w:szCs w:val="24"/>
        </w:rPr>
        <w:t xml:space="preserve"> – cena oferty badanej, </w:t>
      </w:r>
    </w:p>
    <w:p w14:paraId="126ACE43"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100 – wskaźnik stały, </w:t>
      </w:r>
    </w:p>
    <w:p w14:paraId="2677A833" w14:textId="77777777" w:rsidR="0024341F" w:rsidRPr="0024341F" w:rsidRDefault="00B41A4C" w:rsidP="002434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24341F" w:rsidRPr="0024341F">
        <w:rPr>
          <w:rFonts w:ascii="Times New Roman" w:hAnsi="Times New Roman" w:cs="Times New Roman"/>
          <w:sz w:val="24"/>
          <w:szCs w:val="24"/>
        </w:rPr>
        <w:t xml:space="preserve">0 % – procentowe znaczenie kryterium ceny. </w:t>
      </w:r>
    </w:p>
    <w:p w14:paraId="577C676B" w14:textId="77777777" w:rsidR="00B41A4C" w:rsidRDefault="00B41A4C" w:rsidP="0024341F">
      <w:pPr>
        <w:autoSpaceDE w:val="0"/>
        <w:autoSpaceDN w:val="0"/>
        <w:adjustRightInd w:val="0"/>
        <w:spacing w:after="0" w:line="240" w:lineRule="auto"/>
        <w:rPr>
          <w:rFonts w:ascii="Times New Roman" w:hAnsi="Times New Roman" w:cs="Times New Roman"/>
          <w:sz w:val="24"/>
          <w:szCs w:val="24"/>
        </w:rPr>
      </w:pPr>
    </w:p>
    <w:p w14:paraId="5A986B3B"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b. Kryterium termin realizacji dostawy (P2) oceniane będzie następująco </w:t>
      </w:r>
    </w:p>
    <w:p w14:paraId="24569DD6"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p>
    <w:p w14:paraId="29F1E7B2"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 w przypadku zaoferowania terminu realizacji dostaw: </w:t>
      </w:r>
      <w:r w:rsidRPr="0024341F">
        <w:rPr>
          <w:rFonts w:ascii="Times New Roman" w:hAnsi="Times New Roman" w:cs="Times New Roman"/>
          <w:b/>
          <w:bCs/>
          <w:sz w:val="24"/>
          <w:szCs w:val="24"/>
        </w:rPr>
        <w:t>do 2 dni roboczych od złożenia zamówienia</w:t>
      </w:r>
      <w:r w:rsidRPr="0024341F">
        <w:rPr>
          <w:rFonts w:ascii="Times New Roman" w:hAnsi="Times New Roman" w:cs="Times New Roman"/>
          <w:sz w:val="24"/>
          <w:szCs w:val="24"/>
        </w:rPr>
        <w:t xml:space="preserve">- Wykonawca otrzyma </w:t>
      </w:r>
      <w:r w:rsidRPr="0024341F">
        <w:rPr>
          <w:rFonts w:ascii="Times New Roman" w:hAnsi="Times New Roman" w:cs="Times New Roman"/>
          <w:b/>
          <w:bCs/>
          <w:sz w:val="24"/>
          <w:szCs w:val="24"/>
        </w:rPr>
        <w:t>0 punktów</w:t>
      </w:r>
      <w:r w:rsidRPr="0024341F">
        <w:rPr>
          <w:rFonts w:ascii="Times New Roman" w:hAnsi="Times New Roman" w:cs="Times New Roman"/>
          <w:sz w:val="24"/>
          <w:szCs w:val="24"/>
        </w:rPr>
        <w:t xml:space="preserve">; </w:t>
      </w:r>
    </w:p>
    <w:p w14:paraId="4052600C"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 w przypadku zaoferowania terminu realizacji dostaw: </w:t>
      </w:r>
      <w:r w:rsidRPr="0024341F">
        <w:rPr>
          <w:rFonts w:ascii="Times New Roman" w:hAnsi="Times New Roman" w:cs="Times New Roman"/>
          <w:b/>
          <w:bCs/>
          <w:sz w:val="24"/>
          <w:szCs w:val="24"/>
        </w:rPr>
        <w:t>1 dzień roboczy od złożenia zamówienia</w:t>
      </w:r>
      <w:r w:rsidRPr="0024341F">
        <w:rPr>
          <w:rFonts w:ascii="Times New Roman" w:hAnsi="Times New Roman" w:cs="Times New Roman"/>
          <w:sz w:val="24"/>
          <w:szCs w:val="24"/>
        </w:rPr>
        <w:t xml:space="preserve">- Wykonawca otrzyma </w:t>
      </w:r>
      <w:r w:rsidR="00B41A4C">
        <w:rPr>
          <w:rFonts w:ascii="Times New Roman" w:hAnsi="Times New Roman" w:cs="Times New Roman"/>
          <w:b/>
          <w:bCs/>
          <w:sz w:val="24"/>
          <w:szCs w:val="24"/>
        </w:rPr>
        <w:t>2</w:t>
      </w:r>
      <w:r w:rsidRPr="0024341F">
        <w:rPr>
          <w:rFonts w:ascii="Times New Roman" w:hAnsi="Times New Roman" w:cs="Times New Roman"/>
          <w:b/>
          <w:bCs/>
          <w:sz w:val="24"/>
          <w:szCs w:val="24"/>
        </w:rPr>
        <w:t>0 punktów</w:t>
      </w:r>
      <w:r w:rsidRPr="0024341F">
        <w:rPr>
          <w:rFonts w:ascii="Times New Roman" w:hAnsi="Times New Roman" w:cs="Times New Roman"/>
          <w:sz w:val="24"/>
          <w:szCs w:val="24"/>
        </w:rPr>
        <w:t xml:space="preserve">. </w:t>
      </w:r>
    </w:p>
    <w:p w14:paraId="333B71AB" w14:textId="77777777" w:rsidR="00B41A4C" w:rsidRDefault="00B41A4C" w:rsidP="00B41A4C">
      <w:pPr>
        <w:autoSpaceDE w:val="0"/>
        <w:autoSpaceDN w:val="0"/>
        <w:adjustRightInd w:val="0"/>
        <w:spacing w:after="0" w:line="240" w:lineRule="auto"/>
        <w:rPr>
          <w:rFonts w:ascii="Times New Roman" w:hAnsi="Times New Roman" w:cs="Times New Roman"/>
          <w:i/>
          <w:iCs/>
          <w:sz w:val="24"/>
          <w:szCs w:val="24"/>
        </w:rPr>
      </w:pPr>
    </w:p>
    <w:p w14:paraId="0A8487A3" w14:textId="41268718" w:rsidR="0024341F" w:rsidRPr="0024341F" w:rsidRDefault="0024341F" w:rsidP="00B41A4C">
      <w:pPr>
        <w:autoSpaceDE w:val="0"/>
        <w:autoSpaceDN w:val="0"/>
        <w:adjustRightInd w:val="0"/>
        <w:spacing w:after="0" w:line="240" w:lineRule="auto"/>
        <w:ind w:firstLine="708"/>
        <w:jc w:val="both"/>
        <w:rPr>
          <w:rFonts w:ascii="Times New Roman" w:hAnsi="Times New Roman" w:cs="Times New Roman"/>
          <w:sz w:val="24"/>
          <w:szCs w:val="24"/>
        </w:rPr>
      </w:pPr>
      <w:r w:rsidRPr="0024341F">
        <w:rPr>
          <w:rFonts w:ascii="Times New Roman" w:hAnsi="Times New Roman" w:cs="Times New Roman"/>
          <w:i/>
          <w:iCs/>
          <w:sz w:val="24"/>
          <w:szCs w:val="24"/>
        </w:rPr>
        <w:t xml:space="preserve">Maksymalny termin realizacji dostawy od złożenia zamówienia wynosi </w:t>
      </w:r>
      <w:r w:rsidR="00B41A4C">
        <w:rPr>
          <w:rFonts w:ascii="Times New Roman" w:hAnsi="Times New Roman" w:cs="Times New Roman"/>
          <w:b/>
          <w:bCs/>
          <w:i/>
          <w:iCs/>
          <w:sz w:val="24"/>
          <w:szCs w:val="24"/>
        </w:rPr>
        <w:t>2</w:t>
      </w:r>
      <w:r w:rsidRPr="0024341F">
        <w:rPr>
          <w:rFonts w:ascii="Times New Roman" w:hAnsi="Times New Roman" w:cs="Times New Roman"/>
          <w:b/>
          <w:bCs/>
          <w:i/>
          <w:iCs/>
          <w:sz w:val="24"/>
          <w:szCs w:val="24"/>
        </w:rPr>
        <w:t xml:space="preserve"> dni robocze. </w:t>
      </w:r>
      <w:r w:rsidRPr="0024341F">
        <w:rPr>
          <w:rFonts w:ascii="Times New Roman" w:hAnsi="Times New Roman" w:cs="Times New Roman"/>
          <w:i/>
          <w:iCs/>
          <w:sz w:val="24"/>
          <w:szCs w:val="24"/>
        </w:rPr>
        <w:t xml:space="preserve">Wykonawca zobowiązuje się dostarczać artykuły w dni robocze w godzinach </w:t>
      </w:r>
      <w:r w:rsidRPr="0024341F">
        <w:rPr>
          <w:rFonts w:ascii="Times New Roman" w:hAnsi="Times New Roman" w:cs="Times New Roman"/>
          <w:b/>
          <w:bCs/>
          <w:i/>
          <w:iCs/>
          <w:sz w:val="24"/>
          <w:szCs w:val="24"/>
        </w:rPr>
        <w:t>od 7:00 do 8:00.</w:t>
      </w:r>
      <w:r w:rsidR="00F570AD">
        <w:rPr>
          <w:rFonts w:ascii="Times New Roman" w:hAnsi="Times New Roman" w:cs="Times New Roman"/>
          <w:b/>
          <w:bCs/>
          <w:i/>
          <w:iCs/>
          <w:sz w:val="24"/>
          <w:szCs w:val="24"/>
        </w:rPr>
        <w:t xml:space="preserve"> </w:t>
      </w:r>
      <w:r w:rsidRPr="0024341F">
        <w:rPr>
          <w:rFonts w:ascii="Times New Roman" w:hAnsi="Times New Roman" w:cs="Times New Roman"/>
          <w:i/>
          <w:iCs/>
          <w:sz w:val="24"/>
          <w:szCs w:val="24"/>
        </w:rPr>
        <w:t>Termin liczony będzie od dnia złożenia zamówienia</w:t>
      </w:r>
      <w:r w:rsidR="00B41A4C">
        <w:rPr>
          <w:rFonts w:ascii="Times New Roman" w:hAnsi="Times New Roman" w:cs="Times New Roman"/>
          <w:i/>
          <w:iCs/>
          <w:sz w:val="24"/>
          <w:szCs w:val="24"/>
        </w:rPr>
        <w:t xml:space="preserve"> </w:t>
      </w:r>
      <w:r w:rsidRPr="0024341F">
        <w:rPr>
          <w:rFonts w:ascii="Times New Roman" w:hAnsi="Times New Roman" w:cs="Times New Roman"/>
          <w:i/>
          <w:iCs/>
          <w:sz w:val="24"/>
          <w:szCs w:val="24"/>
        </w:rPr>
        <w:t>przez Zamawiającego. Przez dni robocze należy rozumieć dni od poniedziałku do piątku, z wyjątkiem dni ustawowo wolnych od pracy. Termin dostawy musi być zaoferowany w pełnych dniach. Zamawiający będzie zgłaszał każdorazowo zamówienie pisemnie lub pocztą elektroniczną lub telefonicznie.</w:t>
      </w:r>
    </w:p>
    <w:p w14:paraId="19543BE1" w14:textId="77777777" w:rsidR="0024341F" w:rsidRPr="0024341F" w:rsidRDefault="0024341F" w:rsidP="00B41A4C">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Punkty w kryterium „termin realizacji dostawy od złożenia zamówienia” zostaną przyznane tylko w przypadku złożenia przez Wykonawcę oświadczenia na podstawie którego będzie można przyznać punkty w danym kryterium. W przypadku nie złożenia oświadczenia oferta otrzyma w danym kryterium 0 punktów oraz Zamawiający uzna że Wykonawca zaoferował maksymalny termin realizacji dostawy od złożenia zamówienia, tj. </w:t>
      </w:r>
      <w:r w:rsidR="00B41A4C">
        <w:rPr>
          <w:rFonts w:ascii="Times New Roman" w:hAnsi="Times New Roman" w:cs="Times New Roman"/>
          <w:i/>
          <w:iCs/>
          <w:sz w:val="24"/>
          <w:szCs w:val="24"/>
        </w:rPr>
        <w:t>2</w:t>
      </w:r>
      <w:r w:rsidRPr="0024341F">
        <w:rPr>
          <w:rFonts w:ascii="Times New Roman" w:hAnsi="Times New Roman" w:cs="Times New Roman"/>
          <w:i/>
          <w:iCs/>
          <w:sz w:val="24"/>
          <w:szCs w:val="24"/>
        </w:rPr>
        <w:t xml:space="preserve"> dni robocze.</w:t>
      </w:r>
    </w:p>
    <w:p w14:paraId="4F89DB0A" w14:textId="77777777" w:rsidR="0024341F" w:rsidRPr="0024341F" w:rsidRDefault="0024341F" w:rsidP="00B41A4C">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W przypadku zaoferowania terminu realizacji dostawy od złożenia zamówienia dłuższego niż </w:t>
      </w:r>
      <w:r w:rsidR="00B41A4C">
        <w:rPr>
          <w:rFonts w:ascii="Times New Roman" w:hAnsi="Times New Roman" w:cs="Times New Roman"/>
          <w:i/>
          <w:iCs/>
          <w:sz w:val="24"/>
          <w:szCs w:val="24"/>
        </w:rPr>
        <w:t>2</w:t>
      </w:r>
      <w:r w:rsidRPr="0024341F">
        <w:rPr>
          <w:rFonts w:ascii="Times New Roman" w:hAnsi="Times New Roman" w:cs="Times New Roman"/>
          <w:i/>
          <w:iCs/>
          <w:sz w:val="24"/>
          <w:szCs w:val="24"/>
        </w:rPr>
        <w:t xml:space="preserve"> dni robocze, oferta zostanie odrzucona.</w:t>
      </w:r>
    </w:p>
    <w:p w14:paraId="76A4E03A" w14:textId="77777777" w:rsidR="00B41A4C" w:rsidRDefault="00B41A4C" w:rsidP="0024341F">
      <w:pPr>
        <w:autoSpaceDE w:val="0"/>
        <w:autoSpaceDN w:val="0"/>
        <w:adjustRightInd w:val="0"/>
        <w:spacing w:after="0" w:line="240" w:lineRule="auto"/>
        <w:rPr>
          <w:rFonts w:ascii="Times New Roman" w:hAnsi="Times New Roman" w:cs="Times New Roman"/>
          <w:sz w:val="24"/>
          <w:szCs w:val="24"/>
        </w:rPr>
      </w:pPr>
    </w:p>
    <w:p w14:paraId="2E3B09DB" w14:textId="016720D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Ilość punktów przyznanych badanej ofercie P to suma punktów z </w:t>
      </w:r>
      <w:r w:rsidRPr="0024341F">
        <w:rPr>
          <w:rFonts w:ascii="Times New Roman" w:hAnsi="Times New Roman" w:cs="Times New Roman"/>
          <w:b/>
          <w:bCs/>
          <w:sz w:val="24"/>
          <w:szCs w:val="24"/>
        </w:rPr>
        <w:t>kryterium ceny P1</w:t>
      </w:r>
      <w:r w:rsidRPr="0024341F">
        <w:rPr>
          <w:rFonts w:ascii="Times New Roman" w:hAnsi="Times New Roman" w:cs="Times New Roman"/>
          <w:sz w:val="24"/>
          <w:szCs w:val="24"/>
        </w:rPr>
        <w:t xml:space="preserve">(maksymalnie </w:t>
      </w:r>
      <w:r w:rsidR="00B41A4C">
        <w:rPr>
          <w:rFonts w:ascii="Times New Roman" w:hAnsi="Times New Roman" w:cs="Times New Roman"/>
          <w:sz w:val="24"/>
          <w:szCs w:val="24"/>
        </w:rPr>
        <w:t>8</w:t>
      </w:r>
      <w:r w:rsidRPr="0024341F">
        <w:rPr>
          <w:rFonts w:ascii="Times New Roman" w:hAnsi="Times New Roman" w:cs="Times New Roman"/>
          <w:sz w:val="24"/>
          <w:szCs w:val="24"/>
        </w:rPr>
        <w:t xml:space="preserve">0 pkt) i </w:t>
      </w:r>
      <w:r w:rsidRPr="0024341F">
        <w:rPr>
          <w:rFonts w:ascii="Times New Roman" w:hAnsi="Times New Roman" w:cs="Times New Roman"/>
          <w:b/>
          <w:bCs/>
          <w:sz w:val="24"/>
          <w:szCs w:val="24"/>
        </w:rPr>
        <w:t>kryterium termin realizacji dostawy P2</w:t>
      </w:r>
      <w:r w:rsidR="00D35FC5">
        <w:rPr>
          <w:rFonts w:ascii="Times New Roman" w:hAnsi="Times New Roman" w:cs="Times New Roman"/>
          <w:b/>
          <w:bCs/>
          <w:sz w:val="24"/>
          <w:szCs w:val="24"/>
        </w:rPr>
        <w:t xml:space="preserve"> </w:t>
      </w:r>
      <w:r w:rsidRPr="0024341F">
        <w:rPr>
          <w:rFonts w:ascii="Times New Roman" w:hAnsi="Times New Roman" w:cs="Times New Roman"/>
          <w:sz w:val="24"/>
          <w:szCs w:val="24"/>
        </w:rPr>
        <w:t xml:space="preserve">(maksymalnie </w:t>
      </w:r>
      <w:r w:rsidR="00B41A4C">
        <w:rPr>
          <w:rFonts w:ascii="Times New Roman" w:hAnsi="Times New Roman" w:cs="Times New Roman"/>
          <w:sz w:val="24"/>
          <w:szCs w:val="24"/>
        </w:rPr>
        <w:t>2</w:t>
      </w:r>
      <w:r w:rsidRPr="0024341F">
        <w:rPr>
          <w:rFonts w:ascii="Times New Roman" w:hAnsi="Times New Roman" w:cs="Times New Roman"/>
          <w:sz w:val="24"/>
          <w:szCs w:val="24"/>
        </w:rPr>
        <w:t xml:space="preserve">0 pkt) P=P1+P2 </w:t>
      </w:r>
    </w:p>
    <w:p w14:paraId="29F5E8E8"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Za najkorzystniejszą zostanie uznana oferta, która uzyska największą ilość punktów (maksymalnie 100). </w:t>
      </w:r>
    </w:p>
    <w:p w14:paraId="59F4D7A8"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Ocenie będą podlegały oferty niepodlegające odrzuceniu. </w:t>
      </w:r>
    </w:p>
    <w:p w14:paraId="21023DE5"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lastRenderedPageBreak/>
        <w:t xml:space="preserve">Obliczenie będzie dokonywane z dokładnością do dwóch miejsc po przecinku. </w:t>
      </w:r>
    </w:p>
    <w:bookmarkEnd w:id="1"/>
    <w:p w14:paraId="6E0D4950"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0EC27B13"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XIV. Formalności niezbędne do zawarcia umowy jakie powinny zostać dopełnione po wyborze oferty </w:t>
      </w:r>
    </w:p>
    <w:p w14:paraId="55F848DD"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Po wyborze najkorzystniejszej oferty w celu zawarcia umowy wykonawca winien: </w:t>
      </w:r>
    </w:p>
    <w:p w14:paraId="311032A2" w14:textId="77777777" w:rsidR="0024341F" w:rsidRPr="0024341F" w:rsidRDefault="0024341F" w:rsidP="0024341F">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Przedłożyć: </w:t>
      </w:r>
    </w:p>
    <w:p w14:paraId="55733D5A" w14:textId="77777777" w:rsidR="0024341F" w:rsidRPr="0024341F" w:rsidRDefault="0024341F" w:rsidP="0024341F">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pełnomocnictwo do zawarcia umowy, jeżeli nie wynika ono z treści oferty, </w:t>
      </w:r>
    </w:p>
    <w:p w14:paraId="410590FE" w14:textId="77777777" w:rsidR="0024341F" w:rsidRPr="0024341F" w:rsidRDefault="0024341F" w:rsidP="0024341F">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2) umowę regulującą współpracę – w przypadku złożenia oferty przez wykonawców wspólnie ubiegających się o zamówienie, </w:t>
      </w:r>
    </w:p>
    <w:p w14:paraId="0D983E50" w14:textId="77777777" w:rsidR="0024341F" w:rsidRPr="0024341F" w:rsidRDefault="0024341F" w:rsidP="0024341F">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3) wypełniony i podpisany formularz cenowy dla danej części, który będzie stanowił załącznik nr 1 do umowy </w:t>
      </w:r>
    </w:p>
    <w:p w14:paraId="249B34F7" w14:textId="77777777" w:rsidR="0024341F" w:rsidRPr="0024341F" w:rsidRDefault="0024341F" w:rsidP="0024341F">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2. Przekazać przy użyciu środków komunikacji elektronicznej np. poczta elektroniczna następujące informacje: </w:t>
      </w:r>
    </w:p>
    <w:p w14:paraId="714BC085" w14:textId="77777777" w:rsidR="0024341F" w:rsidRPr="0024341F" w:rsidRDefault="0024341F" w:rsidP="004A0F1A">
      <w:pPr>
        <w:autoSpaceDE w:val="0"/>
        <w:autoSpaceDN w:val="0"/>
        <w:adjustRightInd w:val="0"/>
        <w:spacing w:after="23"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dane niezbędne do wpisania w umowie (m. in. adres zamieszkania osoby fizycznej prowadzącej działalność gospodarczą), oraz inne niezbędne wynikające z treści wzoru umowy załączonego do SIWZ, </w:t>
      </w:r>
    </w:p>
    <w:p w14:paraId="02259187"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Niedopełnienie tych formalności stanowić będzie uchylenie się przez Wykonawcę od zawarcia Umowy. </w:t>
      </w:r>
    </w:p>
    <w:p w14:paraId="764C8809"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710BB09D"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XV. Oferty częściowe i oferty wariantowe </w:t>
      </w:r>
    </w:p>
    <w:p w14:paraId="688364CE"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Oferty częściowe: </w:t>
      </w:r>
    </w:p>
    <w:p w14:paraId="13BF10B9"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Zamawiający dopuszcza składanie ofert częściowych: </w:t>
      </w:r>
    </w:p>
    <w:p w14:paraId="23F1538A"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Szczegółowy opis i zakres został wskazany w rozdz. III SIWZ </w:t>
      </w:r>
    </w:p>
    <w:p w14:paraId="7C1E8FCC" w14:textId="77777777" w:rsidR="0024341F" w:rsidRPr="0024341F" w:rsidRDefault="0024341F" w:rsidP="004A0F1A">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2. Oferty wariantowe: Zamawiający nie dopuszcza składania ofert wariantowych. </w:t>
      </w:r>
    </w:p>
    <w:p w14:paraId="3B7F8DEE"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2774B103"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XVI. Informacje dotyczące umowy ramowej </w:t>
      </w:r>
    </w:p>
    <w:p w14:paraId="42B799DB"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Zamawiający nie przewiduje zawarcia umowy ramowej. </w:t>
      </w:r>
    </w:p>
    <w:p w14:paraId="18963144"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54ECB4D9"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XVII. Informacje dotyczące rozliczenia w walutach obcych </w:t>
      </w:r>
    </w:p>
    <w:p w14:paraId="17E2DD0C"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sz w:val="24"/>
          <w:szCs w:val="24"/>
        </w:rPr>
        <w:t xml:space="preserve">Zamawiający nie przewiduje rozliczenia w walutach obcych. </w:t>
      </w:r>
    </w:p>
    <w:p w14:paraId="7546E4A1"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3BBDFB6F" w14:textId="77777777" w:rsidR="0024341F" w:rsidRPr="00370CF6" w:rsidRDefault="0024341F" w:rsidP="0024341F">
      <w:pPr>
        <w:autoSpaceDE w:val="0"/>
        <w:autoSpaceDN w:val="0"/>
        <w:adjustRightInd w:val="0"/>
        <w:spacing w:after="0" w:line="240" w:lineRule="auto"/>
        <w:rPr>
          <w:rFonts w:ascii="Times New Roman" w:hAnsi="Times New Roman" w:cs="Times New Roman"/>
          <w:sz w:val="24"/>
          <w:szCs w:val="24"/>
        </w:rPr>
      </w:pPr>
      <w:r w:rsidRPr="00370CF6">
        <w:rPr>
          <w:rFonts w:ascii="Times New Roman" w:hAnsi="Times New Roman" w:cs="Times New Roman"/>
          <w:b/>
          <w:bCs/>
          <w:sz w:val="24"/>
          <w:szCs w:val="24"/>
        </w:rPr>
        <w:t xml:space="preserve">XVIII. Aukcja elektroniczna </w:t>
      </w:r>
    </w:p>
    <w:p w14:paraId="0263B06A"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370CF6">
        <w:rPr>
          <w:rFonts w:ascii="Times New Roman" w:hAnsi="Times New Roman" w:cs="Times New Roman"/>
          <w:sz w:val="24"/>
          <w:szCs w:val="24"/>
        </w:rPr>
        <w:t>Zamawiający nie przewiduje aukcji elektronicznej.</w:t>
      </w:r>
      <w:r w:rsidRPr="0024341F">
        <w:rPr>
          <w:rFonts w:ascii="Times New Roman" w:hAnsi="Times New Roman" w:cs="Times New Roman"/>
          <w:sz w:val="24"/>
          <w:szCs w:val="24"/>
        </w:rPr>
        <w:t xml:space="preserve"> </w:t>
      </w:r>
    </w:p>
    <w:p w14:paraId="457372E0" w14:textId="77777777" w:rsidR="004A0F1A" w:rsidRDefault="004A0F1A" w:rsidP="0024341F">
      <w:pPr>
        <w:autoSpaceDE w:val="0"/>
        <w:autoSpaceDN w:val="0"/>
        <w:adjustRightInd w:val="0"/>
        <w:spacing w:after="0" w:line="240" w:lineRule="auto"/>
        <w:rPr>
          <w:rFonts w:ascii="Times New Roman" w:hAnsi="Times New Roman" w:cs="Times New Roman"/>
          <w:b/>
          <w:bCs/>
          <w:sz w:val="24"/>
          <w:szCs w:val="24"/>
        </w:rPr>
      </w:pPr>
    </w:p>
    <w:p w14:paraId="790AE732" w14:textId="77777777"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XIX. Informacje dotyczące dynamicznego systemu zakupów </w:t>
      </w:r>
    </w:p>
    <w:p w14:paraId="3254689E"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Zamawiający nie przewiduje ustanowienia dynamicznego systemu zakupów </w:t>
      </w:r>
    </w:p>
    <w:p w14:paraId="6B3E4E30" w14:textId="77777777" w:rsidR="004A0F1A" w:rsidRDefault="004A0F1A" w:rsidP="00456172">
      <w:pPr>
        <w:autoSpaceDE w:val="0"/>
        <w:autoSpaceDN w:val="0"/>
        <w:adjustRightInd w:val="0"/>
        <w:spacing w:after="0" w:line="240" w:lineRule="auto"/>
        <w:jc w:val="both"/>
        <w:rPr>
          <w:rFonts w:ascii="Times New Roman" w:hAnsi="Times New Roman" w:cs="Times New Roman"/>
          <w:b/>
          <w:bCs/>
          <w:sz w:val="24"/>
          <w:szCs w:val="24"/>
        </w:rPr>
      </w:pPr>
    </w:p>
    <w:p w14:paraId="504A6AA4"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t xml:space="preserve">XX. Zwrot kosztów udziału w postępowaniu. </w:t>
      </w:r>
    </w:p>
    <w:p w14:paraId="51EA024C"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Zamawiający nie przewiduje zwrotu kosztów udziału w postępowaniu. </w:t>
      </w:r>
    </w:p>
    <w:p w14:paraId="19670CF5" w14:textId="77777777" w:rsidR="004A0F1A" w:rsidRDefault="004A0F1A" w:rsidP="00456172">
      <w:pPr>
        <w:autoSpaceDE w:val="0"/>
        <w:autoSpaceDN w:val="0"/>
        <w:adjustRightInd w:val="0"/>
        <w:spacing w:after="0" w:line="240" w:lineRule="auto"/>
        <w:jc w:val="both"/>
        <w:rPr>
          <w:rFonts w:ascii="Times New Roman" w:hAnsi="Times New Roman" w:cs="Times New Roman"/>
          <w:b/>
          <w:bCs/>
          <w:sz w:val="24"/>
          <w:szCs w:val="24"/>
        </w:rPr>
      </w:pPr>
    </w:p>
    <w:p w14:paraId="2168C356"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t xml:space="preserve">XXI. Zabezpieczenie należytego wykonania umowy </w:t>
      </w:r>
    </w:p>
    <w:p w14:paraId="4B1A73C9"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Zamawiający nie wymaga wniesienia zabezpieczenia. </w:t>
      </w:r>
    </w:p>
    <w:p w14:paraId="50D8D30A" w14:textId="77777777" w:rsidR="004A0F1A" w:rsidRDefault="004A0F1A" w:rsidP="00456172">
      <w:pPr>
        <w:autoSpaceDE w:val="0"/>
        <w:autoSpaceDN w:val="0"/>
        <w:adjustRightInd w:val="0"/>
        <w:spacing w:after="0" w:line="240" w:lineRule="auto"/>
        <w:jc w:val="both"/>
        <w:rPr>
          <w:rFonts w:ascii="Times New Roman" w:hAnsi="Times New Roman" w:cs="Times New Roman"/>
          <w:b/>
          <w:bCs/>
          <w:sz w:val="24"/>
          <w:szCs w:val="24"/>
        </w:rPr>
      </w:pPr>
    </w:p>
    <w:p w14:paraId="64C0E1B4" w14:textId="77777777" w:rsidR="00456172" w:rsidRDefault="00456172" w:rsidP="00456172">
      <w:pPr>
        <w:autoSpaceDE w:val="0"/>
        <w:autoSpaceDN w:val="0"/>
        <w:adjustRightInd w:val="0"/>
        <w:spacing w:after="0" w:line="240" w:lineRule="auto"/>
        <w:jc w:val="both"/>
        <w:rPr>
          <w:rFonts w:ascii="Times New Roman" w:hAnsi="Times New Roman" w:cs="Times New Roman"/>
          <w:b/>
          <w:bCs/>
          <w:sz w:val="24"/>
          <w:szCs w:val="24"/>
        </w:rPr>
      </w:pPr>
    </w:p>
    <w:p w14:paraId="29250B7D" w14:textId="60E24D6B"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t xml:space="preserve">XXII. Wzór umowy </w:t>
      </w:r>
    </w:p>
    <w:p w14:paraId="0D36809F" w14:textId="77777777"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Umowa w sprawie zamówienia publicznego zgodna z załączonym do SIWZ wzorem zostanie zawarta z wykonawcą, którego oferta została wybrana, jako najkorzystniejsza. Termin zawarcia umowy zostanie podany przez zamawiającego. </w:t>
      </w:r>
    </w:p>
    <w:p w14:paraId="00D1D3C6" w14:textId="71AEA8AB"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2. Możliwości zmiany zawartej umowy oraz warunki takich zmian zostały określone we wzorze umowy. </w:t>
      </w:r>
    </w:p>
    <w:p w14:paraId="0CB60BCE"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lastRenderedPageBreak/>
        <w:t xml:space="preserve">XXIII. Pouczenie o środkach ochrony prawnej przysługujących Wykonawcy w toku postępowania o udzielenie zamówienia </w:t>
      </w:r>
    </w:p>
    <w:p w14:paraId="3EEF8C25"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Wykonawcom a także innym podmiotom, jeżeli mają lub mieli interes w uzyskaniu zamówienia oraz ponieśli lub mogą ponieść szkodę w wyniku naruszenia przez Zamawiającego przepisów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przysługują środki ochrony prawnej opisane w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w:t>
      </w:r>
    </w:p>
    <w:p w14:paraId="06E0302A"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w:t>
      </w:r>
      <w:r w:rsidRPr="0024341F">
        <w:rPr>
          <w:rFonts w:ascii="Times New Roman" w:hAnsi="Times New Roman" w:cs="Times New Roman"/>
          <w:b/>
          <w:bCs/>
          <w:sz w:val="24"/>
          <w:szCs w:val="24"/>
        </w:rPr>
        <w:t xml:space="preserve">Odwołanie – </w:t>
      </w:r>
      <w:r w:rsidRPr="0024341F">
        <w:rPr>
          <w:rFonts w:ascii="Times New Roman" w:hAnsi="Times New Roman" w:cs="Times New Roman"/>
          <w:sz w:val="24"/>
          <w:szCs w:val="24"/>
        </w:rPr>
        <w:t xml:space="preserve">zgodnie z przepisami art. 180 ust. 2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przysługuje wyłącznie wobec czynności: </w:t>
      </w:r>
    </w:p>
    <w:p w14:paraId="61A4666A"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określenia warunków udziału w postepowaniu, </w:t>
      </w:r>
    </w:p>
    <w:p w14:paraId="7AF9E252"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2) wykluczenia odwołującego z postępowania o udzielenie zamówienia, </w:t>
      </w:r>
    </w:p>
    <w:p w14:paraId="5F6C609E" w14:textId="6A94055C"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3) odrzucenia oferty odwołującego</w:t>
      </w:r>
      <w:r w:rsidR="00456172">
        <w:rPr>
          <w:rFonts w:ascii="Times New Roman" w:hAnsi="Times New Roman" w:cs="Times New Roman"/>
          <w:sz w:val="24"/>
          <w:szCs w:val="24"/>
        </w:rPr>
        <w:t>,</w:t>
      </w:r>
    </w:p>
    <w:p w14:paraId="5BC37EEA" w14:textId="70E9ED02"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4) opisu przedmiotu zamówienia</w:t>
      </w:r>
      <w:r w:rsidR="00456172">
        <w:rPr>
          <w:rFonts w:ascii="Times New Roman" w:hAnsi="Times New Roman" w:cs="Times New Roman"/>
          <w:sz w:val="24"/>
          <w:szCs w:val="24"/>
        </w:rPr>
        <w:t>,</w:t>
      </w:r>
    </w:p>
    <w:p w14:paraId="75E8B7F6" w14:textId="1EF4F9EB"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5) wyboru najkorzystniejszej oferty</w:t>
      </w:r>
      <w:r w:rsidR="00456172">
        <w:rPr>
          <w:rFonts w:ascii="Times New Roman" w:hAnsi="Times New Roman" w:cs="Times New Roman"/>
          <w:sz w:val="24"/>
          <w:szCs w:val="24"/>
        </w:rPr>
        <w:t>.</w:t>
      </w:r>
    </w:p>
    <w:p w14:paraId="7BE65A37" w14:textId="77777777" w:rsidR="00456136" w:rsidRDefault="00456136" w:rsidP="00456172">
      <w:pPr>
        <w:autoSpaceDE w:val="0"/>
        <w:autoSpaceDN w:val="0"/>
        <w:adjustRightInd w:val="0"/>
        <w:spacing w:after="0" w:line="240" w:lineRule="auto"/>
        <w:jc w:val="both"/>
        <w:rPr>
          <w:rFonts w:ascii="Times New Roman" w:hAnsi="Times New Roman" w:cs="Times New Roman"/>
          <w:sz w:val="24"/>
          <w:szCs w:val="24"/>
        </w:rPr>
      </w:pPr>
    </w:p>
    <w:p w14:paraId="4F1FE7F1"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2. Odwołanie wnosi się do Prezesa Krajowej Izby Odwoławczej: </w:t>
      </w:r>
    </w:p>
    <w:p w14:paraId="1611DB0D"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1) na treść ogłoszenia o zamówieniu i treść postanowień SIWZ w terminie 5 dni od dnia zamieszczenia ogłoszenia w Biuletynie Zamówień Publicznych lub zamieszczenia SIWZ na stronie internetowej, </w:t>
      </w:r>
    </w:p>
    <w:p w14:paraId="460D34AD" w14:textId="77777777" w:rsidR="004A0F1A"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2) w terminie 5 dni od dnia przesłania informacji o czynności zamawiającego stanowiącej podstawę jego wniesienia – jeżeli zostały przesłane przy użyciu środków komunikacji elektronicznej, albo w terminie 10 – jeżeli zostały przesłane w inny sposób,</w:t>
      </w:r>
    </w:p>
    <w:p w14:paraId="03AA981C"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14:paraId="429A13AF"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 Odwołujący przesyła kopię odwołania zamawiającemu przed upływem terminu do wniesienia odwołania w taki sposób, aby zamawiający mógł zapoznać się z jego treścią przed upływem tego terminu. W przypadku wniesienia odwołania po upływie terminu składania ofert bieg terminu związania ofertą ulega zawieszeniu do czasu ogłoszenia przez Izbę orzeczenia. </w:t>
      </w:r>
    </w:p>
    <w:p w14:paraId="2BF1EC2E"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Odwołanie powinno wskazywać czynność zamawiającego, której zarzuca się niezgodność z przepisami ustawy, zawierać zwięzłe przedstawienie zarzutów, określać żądanie oraz wskazywać okoliczności faktyczne i prawne uzasadniające wniesienie odwołania. </w:t>
      </w:r>
    </w:p>
    <w:p w14:paraId="7AFE5EC0" w14:textId="77777777" w:rsidR="00456136" w:rsidRDefault="00456136" w:rsidP="0024341F">
      <w:pPr>
        <w:autoSpaceDE w:val="0"/>
        <w:autoSpaceDN w:val="0"/>
        <w:adjustRightInd w:val="0"/>
        <w:spacing w:after="0" w:line="240" w:lineRule="auto"/>
        <w:rPr>
          <w:rFonts w:ascii="Times New Roman" w:hAnsi="Times New Roman" w:cs="Times New Roman"/>
          <w:sz w:val="24"/>
          <w:szCs w:val="24"/>
        </w:rPr>
      </w:pPr>
    </w:p>
    <w:p w14:paraId="0B85D4E1"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3. </w:t>
      </w:r>
      <w:r w:rsidRPr="0024341F">
        <w:rPr>
          <w:rFonts w:ascii="Times New Roman" w:hAnsi="Times New Roman" w:cs="Times New Roman"/>
          <w:b/>
          <w:bCs/>
          <w:sz w:val="24"/>
          <w:szCs w:val="24"/>
        </w:rPr>
        <w:t xml:space="preserve">Skarga do sądu </w:t>
      </w:r>
      <w:r w:rsidRPr="0024341F">
        <w:rPr>
          <w:rFonts w:ascii="Times New Roman" w:hAnsi="Times New Roman" w:cs="Times New Roman"/>
          <w:sz w:val="24"/>
          <w:szCs w:val="24"/>
        </w:rPr>
        <w:t xml:space="preserve">– zgodnie z przepisami art. 198a – 198g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w:t>
      </w:r>
    </w:p>
    <w:p w14:paraId="28446939"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Skargę wnosi się do Sądu Okręgowego właściwego dla siedziby zamawiającego za pośrednictwem Prezesa KIO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 </w:t>
      </w:r>
    </w:p>
    <w:p w14:paraId="63856CFF"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Szczegóły określa Dział VI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 </w:t>
      </w:r>
      <w:r w:rsidRPr="0024341F">
        <w:rPr>
          <w:rFonts w:ascii="Times New Roman" w:hAnsi="Times New Roman" w:cs="Times New Roman"/>
          <w:i/>
          <w:iCs/>
          <w:sz w:val="24"/>
          <w:szCs w:val="24"/>
        </w:rPr>
        <w:t>Środki ochrony prawnej</w:t>
      </w:r>
      <w:r w:rsidRPr="0024341F">
        <w:rPr>
          <w:rFonts w:ascii="Times New Roman" w:hAnsi="Times New Roman" w:cs="Times New Roman"/>
          <w:sz w:val="24"/>
          <w:szCs w:val="24"/>
        </w:rPr>
        <w:t xml:space="preserve">. </w:t>
      </w:r>
    </w:p>
    <w:p w14:paraId="10B362CF" w14:textId="77777777" w:rsidR="00456136" w:rsidRDefault="00456136" w:rsidP="0024341F">
      <w:pPr>
        <w:autoSpaceDE w:val="0"/>
        <w:autoSpaceDN w:val="0"/>
        <w:adjustRightInd w:val="0"/>
        <w:spacing w:after="0" w:line="240" w:lineRule="auto"/>
        <w:rPr>
          <w:rFonts w:ascii="Times New Roman" w:hAnsi="Times New Roman" w:cs="Times New Roman"/>
          <w:b/>
          <w:bCs/>
          <w:sz w:val="24"/>
          <w:szCs w:val="24"/>
        </w:rPr>
      </w:pPr>
    </w:p>
    <w:p w14:paraId="7C159BBA" w14:textId="77777777" w:rsidR="00095D97" w:rsidRDefault="00095D97" w:rsidP="0024341F">
      <w:pPr>
        <w:autoSpaceDE w:val="0"/>
        <w:autoSpaceDN w:val="0"/>
        <w:adjustRightInd w:val="0"/>
        <w:spacing w:after="0" w:line="240" w:lineRule="auto"/>
        <w:rPr>
          <w:rFonts w:ascii="Times New Roman" w:hAnsi="Times New Roman" w:cs="Times New Roman"/>
          <w:b/>
          <w:bCs/>
          <w:sz w:val="24"/>
          <w:szCs w:val="24"/>
        </w:rPr>
      </w:pPr>
    </w:p>
    <w:p w14:paraId="4CE24F74" w14:textId="4AA6CD0F"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sz w:val="24"/>
          <w:szCs w:val="24"/>
        </w:rPr>
        <w:t xml:space="preserve">XXIV. </w:t>
      </w:r>
      <w:r w:rsidRPr="0024341F">
        <w:rPr>
          <w:rFonts w:ascii="Times New Roman" w:hAnsi="Times New Roman" w:cs="Times New Roman"/>
          <w:b/>
          <w:bCs/>
          <w:i/>
          <w:iCs/>
          <w:sz w:val="24"/>
          <w:szCs w:val="24"/>
        </w:rPr>
        <w:t xml:space="preserve">Klauzula informacyjna z art. 13 RODO </w:t>
      </w:r>
    </w:p>
    <w:p w14:paraId="210EEE15"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D06668" w14:textId="329CBE6C"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lastRenderedPageBreak/>
        <w:t xml:space="preserve">1) Administratorem Państwa danych osobowych jest </w:t>
      </w:r>
      <w:r w:rsidR="00456136">
        <w:rPr>
          <w:rFonts w:ascii="Times New Roman" w:hAnsi="Times New Roman" w:cs="Times New Roman"/>
          <w:sz w:val="24"/>
          <w:szCs w:val="24"/>
        </w:rPr>
        <w:t>Dom Pomocy Społecznej „Niezapominajka” 82-300 Elbląg ul. Toruńska 17</w:t>
      </w:r>
      <w:r w:rsidR="00456172">
        <w:rPr>
          <w:rFonts w:ascii="Times New Roman" w:hAnsi="Times New Roman" w:cs="Times New Roman"/>
          <w:sz w:val="24"/>
          <w:szCs w:val="24"/>
        </w:rPr>
        <w:t>.</w:t>
      </w:r>
    </w:p>
    <w:p w14:paraId="59F58842" w14:textId="62357D13"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2) Dane kontaktowe inspektora ochrony danych: e-mail: </w:t>
      </w:r>
      <w:r w:rsidR="00456172" w:rsidRPr="00456172">
        <w:rPr>
          <w:rFonts w:ascii="Times New Roman" w:hAnsi="Times New Roman" w:cs="Times New Roman"/>
          <w:sz w:val="24"/>
          <w:szCs w:val="24"/>
        </w:rPr>
        <w:t>iod@dpsniezapominajka.elblag.pl</w:t>
      </w:r>
    </w:p>
    <w:p w14:paraId="3B793C12" w14:textId="77777777"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3) Państwa dane osobowe przetwarzane będą na podstawie art. 6 ust. 1 lit. c RODO w celu przeprowadzenia postepowania o udzielenie zamówienia publicznego na podstawie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w:t>
      </w:r>
    </w:p>
    <w:p w14:paraId="35024E30" w14:textId="77777777"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4) Odbiorcami Państwa danych osobowych będą wyłącznie podmioty uprawnione do uzyskania danych osobowych na podstawie przepisów prawa. </w:t>
      </w:r>
    </w:p>
    <w:p w14:paraId="347E6480" w14:textId="77777777"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5) Państwa dane osobowe przechowywane będą w czasie określonym przepisami prawa, zgodnie z instrukcją kancelaryjną i przepisami prawa. </w:t>
      </w:r>
    </w:p>
    <w:p w14:paraId="6FE24CE7" w14:textId="77777777" w:rsidR="0024341F" w:rsidRPr="0024341F" w:rsidRDefault="0024341F" w:rsidP="00456172">
      <w:pPr>
        <w:autoSpaceDE w:val="0"/>
        <w:autoSpaceDN w:val="0"/>
        <w:adjustRightInd w:val="0"/>
        <w:spacing w:after="2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6) Obowiązek podania przez Państwa danych osobowych bezpośrednio Państwa dotyczących jest wymogiem ustawowym określonym w przepisach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związanym z udziałem w postępowaniu o udzielenie zamówienia publicznego. Konsekwencje niepodania określonych danych wynikają z </w:t>
      </w:r>
      <w:proofErr w:type="spellStart"/>
      <w:r w:rsidRPr="0024341F">
        <w:rPr>
          <w:rFonts w:ascii="Times New Roman" w:hAnsi="Times New Roman" w:cs="Times New Roman"/>
          <w:sz w:val="24"/>
          <w:szCs w:val="24"/>
        </w:rPr>
        <w:t>Pzp</w:t>
      </w:r>
      <w:proofErr w:type="spellEnd"/>
      <w:r w:rsidRPr="0024341F">
        <w:rPr>
          <w:rFonts w:ascii="Times New Roman" w:hAnsi="Times New Roman" w:cs="Times New Roman"/>
          <w:sz w:val="24"/>
          <w:szCs w:val="24"/>
        </w:rPr>
        <w:t xml:space="preserve">. </w:t>
      </w:r>
    </w:p>
    <w:p w14:paraId="57AD21EB" w14:textId="77777777" w:rsidR="00456136"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7) W odniesieniu do Państwa danych osobowych decyzje nie będą podejmowane w sposób zautomatyzowany, stosowanie do art. 22 RODO.</w:t>
      </w:r>
    </w:p>
    <w:p w14:paraId="27FB12B5"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8) Posiadają Państwo: </w:t>
      </w:r>
    </w:p>
    <w:p w14:paraId="66097787"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a) na podstawie art. 15 RODO prawo dostępu do danych osobowych Państwa dotyczących; </w:t>
      </w:r>
    </w:p>
    <w:p w14:paraId="143B64B7"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b) na podstawie art. 16 RODO prawo do sprostowania Państwa danych osobowych </w:t>
      </w:r>
      <w:r w:rsidRPr="0024341F">
        <w:rPr>
          <w:rFonts w:ascii="Times New Roman" w:hAnsi="Times New Roman" w:cs="Times New Roman"/>
          <w:b/>
          <w:bCs/>
          <w:sz w:val="24"/>
          <w:szCs w:val="24"/>
        </w:rPr>
        <w:t>*</w:t>
      </w:r>
      <w:r w:rsidRPr="0024341F">
        <w:rPr>
          <w:rFonts w:ascii="Times New Roman" w:hAnsi="Times New Roman" w:cs="Times New Roman"/>
          <w:sz w:val="24"/>
          <w:szCs w:val="24"/>
        </w:rPr>
        <w:t xml:space="preserve">; </w:t>
      </w:r>
    </w:p>
    <w:p w14:paraId="45937ED2"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c) na podstawie art. 18 RODO prawo żądania od administratora ograniczenia przetwarzania danych osobowych z zastrzeżeniem przypadków, o których mowa w art. 18 ust. 2 RODO **; </w:t>
      </w:r>
    </w:p>
    <w:p w14:paraId="46751CEC"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d) </w:t>
      </w:r>
      <w:r w:rsidRPr="0024341F">
        <w:rPr>
          <w:rFonts w:ascii="Times New Roman" w:hAnsi="Times New Roman" w:cs="Times New Roman"/>
          <w:sz w:val="24"/>
          <w:szCs w:val="24"/>
        </w:rPr>
        <w:t xml:space="preserve">prawo do wniesienia skargi do Prezesa Urzędu Ochrony Danych Osobowych, gdy uznają Państwo, że przetwarzanie danych osobowych Państwa dotyczących narusza przepisy RODO; </w:t>
      </w:r>
    </w:p>
    <w:p w14:paraId="15E37363"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9) </w:t>
      </w:r>
      <w:r w:rsidRPr="0024341F">
        <w:rPr>
          <w:rFonts w:ascii="Times New Roman" w:hAnsi="Times New Roman" w:cs="Times New Roman"/>
          <w:sz w:val="24"/>
          <w:szCs w:val="24"/>
        </w:rPr>
        <w:t xml:space="preserve">Nie przysługuje Państwu: </w:t>
      </w:r>
    </w:p>
    <w:p w14:paraId="51CE54C9"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a) </w:t>
      </w:r>
      <w:r w:rsidRPr="0024341F">
        <w:rPr>
          <w:rFonts w:ascii="Times New Roman" w:hAnsi="Times New Roman" w:cs="Times New Roman"/>
          <w:sz w:val="24"/>
          <w:szCs w:val="24"/>
        </w:rPr>
        <w:t xml:space="preserve">w związku z art. 17 ust. 3 lit. b, d lub e RODO prawo do usunięcia danych osobowych; </w:t>
      </w:r>
    </w:p>
    <w:p w14:paraId="73978938" w14:textId="77777777" w:rsidR="0024341F" w:rsidRPr="0024341F" w:rsidRDefault="0024341F" w:rsidP="00456172">
      <w:pPr>
        <w:autoSpaceDE w:val="0"/>
        <w:autoSpaceDN w:val="0"/>
        <w:adjustRightInd w:val="0"/>
        <w:spacing w:after="21" w:line="240" w:lineRule="auto"/>
        <w:jc w:val="both"/>
        <w:rPr>
          <w:rFonts w:ascii="Times New Roman" w:hAnsi="Times New Roman" w:cs="Times New Roman"/>
          <w:sz w:val="24"/>
          <w:szCs w:val="24"/>
        </w:rPr>
      </w:pPr>
      <w:r w:rsidRPr="0024341F">
        <w:rPr>
          <w:rFonts w:ascii="Times New Roman" w:hAnsi="Times New Roman" w:cs="Times New Roman"/>
          <w:sz w:val="24"/>
          <w:szCs w:val="24"/>
        </w:rPr>
        <w:t xml:space="preserve">b) prawo do przenoszenia danych osobowych, o którym mowa w art. 20 RODO; </w:t>
      </w:r>
    </w:p>
    <w:p w14:paraId="17782042"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i/>
          <w:iCs/>
          <w:sz w:val="24"/>
          <w:szCs w:val="24"/>
        </w:rPr>
        <w:t xml:space="preserve">c) </w:t>
      </w:r>
      <w:r w:rsidRPr="0024341F">
        <w:rPr>
          <w:rFonts w:ascii="Times New Roman" w:hAnsi="Times New Roman" w:cs="Times New Roman"/>
          <w:sz w:val="24"/>
          <w:szCs w:val="24"/>
        </w:rPr>
        <w:t xml:space="preserve">na podstawie art. 21 RODO prawo sprzeciwu, wobec przetwarzania danych osobowych, gdyż podstawą prawną przetwarzania Państwa danych osobowych jest art. 6 ust. 1 lit. c RODO. </w:t>
      </w:r>
    </w:p>
    <w:p w14:paraId="767A41A4"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p>
    <w:p w14:paraId="4B351D39"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i/>
          <w:iCs/>
          <w:sz w:val="24"/>
          <w:szCs w:val="24"/>
        </w:rPr>
        <w:t xml:space="preserve">* Wyjaśnienie: </w:t>
      </w:r>
      <w:r w:rsidRPr="0024341F">
        <w:rPr>
          <w:rFonts w:ascii="Times New Roman" w:hAnsi="Times New Roman" w:cs="Times New Roman"/>
          <w:i/>
          <w:iCs/>
          <w:sz w:val="24"/>
          <w:szCs w:val="24"/>
        </w:rPr>
        <w:t xml:space="preserve">skorzystanie z prawa do sprostowania nie może skutkować zmianą wyniku postępowania o udzielenie zamówienia publicznego ani zmianą postanowień umowy w zakresie niezgodnym z </w:t>
      </w:r>
      <w:proofErr w:type="spellStart"/>
      <w:r w:rsidRPr="0024341F">
        <w:rPr>
          <w:rFonts w:ascii="Times New Roman" w:hAnsi="Times New Roman" w:cs="Times New Roman"/>
          <w:i/>
          <w:iCs/>
          <w:sz w:val="24"/>
          <w:szCs w:val="24"/>
        </w:rPr>
        <w:t>Pzp</w:t>
      </w:r>
      <w:proofErr w:type="spellEnd"/>
      <w:r w:rsidRPr="0024341F">
        <w:rPr>
          <w:rFonts w:ascii="Times New Roman" w:hAnsi="Times New Roman" w:cs="Times New Roman"/>
          <w:i/>
          <w:iCs/>
          <w:sz w:val="24"/>
          <w:szCs w:val="24"/>
        </w:rPr>
        <w:t xml:space="preserve"> oraz nie może naruszać integralności protokołu oraz jego załączników. </w:t>
      </w:r>
    </w:p>
    <w:p w14:paraId="4FAEFC3B" w14:textId="77777777" w:rsidR="0024341F" w:rsidRPr="0024341F" w:rsidRDefault="0024341F" w:rsidP="00456172">
      <w:pPr>
        <w:autoSpaceDE w:val="0"/>
        <w:autoSpaceDN w:val="0"/>
        <w:adjustRightInd w:val="0"/>
        <w:spacing w:after="0" w:line="240" w:lineRule="auto"/>
        <w:jc w:val="both"/>
        <w:rPr>
          <w:rFonts w:ascii="Times New Roman" w:hAnsi="Times New Roman" w:cs="Times New Roman"/>
          <w:sz w:val="24"/>
          <w:szCs w:val="24"/>
        </w:rPr>
      </w:pPr>
      <w:r w:rsidRPr="0024341F">
        <w:rPr>
          <w:rFonts w:ascii="Times New Roman" w:hAnsi="Times New Roman" w:cs="Times New Roman"/>
          <w:b/>
          <w:bCs/>
          <w:i/>
          <w:iCs/>
          <w:sz w:val="24"/>
          <w:szCs w:val="24"/>
        </w:rPr>
        <w:t xml:space="preserve">** Wyjaśnienie: </w:t>
      </w:r>
      <w:r w:rsidRPr="0024341F">
        <w:rPr>
          <w:rFonts w:ascii="Times New Roman" w:hAnsi="Times New Roman" w:cs="Times New Roman"/>
          <w:i/>
          <w:iCs/>
          <w:sz w:val="24"/>
          <w:szCs w:val="24"/>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70F4C30" w14:textId="77777777" w:rsidR="00456136" w:rsidRDefault="00456136" w:rsidP="0024341F">
      <w:pPr>
        <w:autoSpaceDE w:val="0"/>
        <w:autoSpaceDN w:val="0"/>
        <w:adjustRightInd w:val="0"/>
        <w:spacing w:after="0" w:line="240" w:lineRule="auto"/>
        <w:rPr>
          <w:rFonts w:ascii="Times New Roman" w:hAnsi="Times New Roman" w:cs="Times New Roman"/>
          <w:b/>
          <w:bCs/>
          <w:sz w:val="24"/>
          <w:szCs w:val="24"/>
        </w:rPr>
      </w:pPr>
    </w:p>
    <w:p w14:paraId="53745CFC" w14:textId="77777777" w:rsidR="00456172" w:rsidRDefault="00456172" w:rsidP="0024341F">
      <w:pPr>
        <w:autoSpaceDE w:val="0"/>
        <w:autoSpaceDN w:val="0"/>
        <w:adjustRightInd w:val="0"/>
        <w:spacing w:after="0" w:line="240" w:lineRule="auto"/>
        <w:rPr>
          <w:rFonts w:ascii="Times New Roman" w:hAnsi="Times New Roman" w:cs="Times New Roman"/>
          <w:b/>
          <w:bCs/>
          <w:sz w:val="24"/>
          <w:szCs w:val="24"/>
        </w:rPr>
      </w:pPr>
    </w:p>
    <w:p w14:paraId="15118A3D" w14:textId="77777777" w:rsidR="00456172" w:rsidRDefault="00456172" w:rsidP="0024341F">
      <w:pPr>
        <w:autoSpaceDE w:val="0"/>
        <w:autoSpaceDN w:val="0"/>
        <w:adjustRightInd w:val="0"/>
        <w:spacing w:after="0" w:line="240" w:lineRule="auto"/>
        <w:rPr>
          <w:rFonts w:ascii="Times New Roman" w:hAnsi="Times New Roman" w:cs="Times New Roman"/>
          <w:b/>
          <w:bCs/>
          <w:sz w:val="24"/>
          <w:szCs w:val="24"/>
        </w:rPr>
      </w:pPr>
    </w:p>
    <w:p w14:paraId="26071879" w14:textId="77777777" w:rsidR="00456172" w:rsidRDefault="00456172" w:rsidP="0024341F">
      <w:pPr>
        <w:autoSpaceDE w:val="0"/>
        <w:autoSpaceDN w:val="0"/>
        <w:adjustRightInd w:val="0"/>
        <w:spacing w:after="0" w:line="240" w:lineRule="auto"/>
        <w:rPr>
          <w:rFonts w:ascii="Times New Roman" w:hAnsi="Times New Roman" w:cs="Times New Roman"/>
          <w:b/>
          <w:bCs/>
          <w:sz w:val="24"/>
          <w:szCs w:val="24"/>
        </w:rPr>
      </w:pPr>
    </w:p>
    <w:p w14:paraId="0A74DEC6" w14:textId="77777777" w:rsidR="00456172" w:rsidRDefault="00456172" w:rsidP="0024341F">
      <w:pPr>
        <w:autoSpaceDE w:val="0"/>
        <w:autoSpaceDN w:val="0"/>
        <w:adjustRightInd w:val="0"/>
        <w:spacing w:after="0" w:line="240" w:lineRule="auto"/>
        <w:rPr>
          <w:rFonts w:ascii="Times New Roman" w:hAnsi="Times New Roman" w:cs="Times New Roman"/>
          <w:b/>
          <w:bCs/>
          <w:sz w:val="24"/>
          <w:szCs w:val="24"/>
        </w:rPr>
      </w:pPr>
    </w:p>
    <w:p w14:paraId="70EA7E5D" w14:textId="794295AC" w:rsidR="0024341F" w:rsidRPr="0024341F" w:rsidRDefault="0024341F" w:rsidP="0024341F">
      <w:pPr>
        <w:autoSpaceDE w:val="0"/>
        <w:autoSpaceDN w:val="0"/>
        <w:adjustRightInd w:val="0"/>
        <w:spacing w:after="0" w:line="240" w:lineRule="auto"/>
        <w:rPr>
          <w:rFonts w:ascii="Times New Roman" w:hAnsi="Times New Roman" w:cs="Times New Roman"/>
          <w:sz w:val="24"/>
          <w:szCs w:val="24"/>
        </w:rPr>
      </w:pPr>
      <w:r w:rsidRPr="0024341F">
        <w:rPr>
          <w:rFonts w:ascii="Times New Roman" w:hAnsi="Times New Roman" w:cs="Times New Roman"/>
          <w:b/>
          <w:bCs/>
          <w:sz w:val="24"/>
          <w:szCs w:val="24"/>
        </w:rPr>
        <w:t xml:space="preserve">XXV. Załączniki do SIWZ </w:t>
      </w:r>
    </w:p>
    <w:p w14:paraId="6EFEA713" w14:textId="77777777" w:rsidR="0024341F" w:rsidRPr="0024341F" w:rsidRDefault="0024341F" w:rsidP="0024341F">
      <w:pPr>
        <w:autoSpaceDE w:val="0"/>
        <w:autoSpaceDN w:val="0"/>
        <w:adjustRightInd w:val="0"/>
        <w:spacing w:after="25" w:line="240" w:lineRule="auto"/>
        <w:rPr>
          <w:rFonts w:ascii="Times New Roman" w:hAnsi="Times New Roman" w:cs="Times New Roman"/>
          <w:sz w:val="24"/>
          <w:szCs w:val="24"/>
        </w:rPr>
      </w:pPr>
      <w:r w:rsidRPr="0024341F">
        <w:rPr>
          <w:rFonts w:ascii="Times New Roman" w:hAnsi="Times New Roman" w:cs="Times New Roman"/>
          <w:sz w:val="24"/>
          <w:szCs w:val="24"/>
        </w:rPr>
        <w:t xml:space="preserve">1. Załącznik nr 1 - formularz </w:t>
      </w:r>
      <w:r w:rsidR="00456136">
        <w:rPr>
          <w:rFonts w:ascii="Times New Roman" w:hAnsi="Times New Roman" w:cs="Times New Roman"/>
          <w:sz w:val="24"/>
          <w:szCs w:val="24"/>
        </w:rPr>
        <w:t>OFERTA</w:t>
      </w:r>
      <w:r w:rsidR="000839F0">
        <w:rPr>
          <w:rFonts w:ascii="Times New Roman" w:hAnsi="Times New Roman" w:cs="Times New Roman"/>
          <w:sz w:val="24"/>
          <w:szCs w:val="24"/>
        </w:rPr>
        <w:t xml:space="preserve"> - OŚWIADCZENIA</w:t>
      </w:r>
    </w:p>
    <w:p w14:paraId="3A5C7652" w14:textId="77777777" w:rsidR="0024341F" w:rsidRPr="0024341F" w:rsidRDefault="0024341F" w:rsidP="0024341F">
      <w:pPr>
        <w:autoSpaceDE w:val="0"/>
        <w:autoSpaceDN w:val="0"/>
        <w:adjustRightInd w:val="0"/>
        <w:spacing w:after="25" w:line="240" w:lineRule="auto"/>
        <w:rPr>
          <w:rFonts w:ascii="Times New Roman" w:hAnsi="Times New Roman" w:cs="Times New Roman"/>
          <w:sz w:val="24"/>
          <w:szCs w:val="24"/>
        </w:rPr>
      </w:pPr>
      <w:r w:rsidRPr="0024341F">
        <w:rPr>
          <w:rFonts w:ascii="Times New Roman" w:hAnsi="Times New Roman" w:cs="Times New Roman"/>
          <w:sz w:val="24"/>
          <w:szCs w:val="24"/>
        </w:rPr>
        <w:t xml:space="preserve">2. Załącznik nr 2A do SIWZ – opis przedmiotu zamówienia dla części 1 </w:t>
      </w:r>
    </w:p>
    <w:p w14:paraId="0833E95B" w14:textId="0DE4A6D0" w:rsidR="0024341F" w:rsidRDefault="0024341F" w:rsidP="0024341F">
      <w:pPr>
        <w:autoSpaceDE w:val="0"/>
        <w:autoSpaceDN w:val="0"/>
        <w:adjustRightInd w:val="0"/>
        <w:spacing w:after="25" w:line="240" w:lineRule="auto"/>
        <w:rPr>
          <w:rFonts w:ascii="Times New Roman" w:hAnsi="Times New Roman" w:cs="Times New Roman"/>
          <w:sz w:val="24"/>
          <w:szCs w:val="24"/>
        </w:rPr>
      </w:pPr>
      <w:r w:rsidRPr="0024341F">
        <w:rPr>
          <w:rFonts w:ascii="Times New Roman" w:hAnsi="Times New Roman" w:cs="Times New Roman"/>
          <w:sz w:val="24"/>
          <w:szCs w:val="24"/>
        </w:rPr>
        <w:t xml:space="preserve">3. Załącznik nr 2B do SIWZ – opis przedmiotu zamówienia dla części 2 </w:t>
      </w:r>
    </w:p>
    <w:p w14:paraId="0D7A7254" w14:textId="4211BFBF" w:rsidR="00456172" w:rsidRPr="0024341F" w:rsidRDefault="00456172" w:rsidP="00456172">
      <w:pPr>
        <w:autoSpaceDE w:val="0"/>
        <w:autoSpaceDN w:val="0"/>
        <w:adjustRightInd w:val="0"/>
        <w:spacing w:after="25" w:line="240" w:lineRule="auto"/>
        <w:rPr>
          <w:rFonts w:ascii="Times New Roman" w:hAnsi="Times New Roman" w:cs="Times New Roman"/>
          <w:sz w:val="24"/>
          <w:szCs w:val="24"/>
        </w:rPr>
      </w:pPr>
      <w:r>
        <w:rPr>
          <w:rFonts w:ascii="Times New Roman" w:hAnsi="Times New Roman" w:cs="Times New Roman"/>
          <w:sz w:val="24"/>
          <w:szCs w:val="24"/>
        </w:rPr>
        <w:t>4</w:t>
      </w:r>
      <w:r w:rsidRPr="0024341F">
        <w:rPr>
          <w:rFonts w:ascii="Times New Roman" w:hAnsi="Times New Roman" w:cs="Times New Roman"/>
          <w:sz w:val="24"/>
          <w:szCs w:val="24"/>
        </w:rPr>
        <w:t>. Załącznik nr 2</w:t>
      </w:r>
      <w:r>
        <w:rPr>
          <w:rFonts w:ascii="Times New Roman" w:hAnsi="Times New Roman" w:cs="Times New Roman"/>
          <w:sz w:val="24"/>
          <w:szCs w:val="24"/>
        </w:rPr>
        <w:t>C</w:t>
      </w:r>
      <w:r w:rsidRPr="0024341F">
        <w:rPr>
          <w:rFonts w:ascii="Times New Roman" w:hAnsi="Times New Roman" w:cs="Times New Roman"/>
          <w:sz w:val="24"/>
          <w:szCs w:val="24"/>
        </w:rPr>
        <w:t xml:space="preserve"> do SIWZ – opis przedmiotu zamówienia dla części </w:t>
      </w:r>
      <w:r>
        <w:rPr>
          <w:rFonts w:ascii="Times New Roman" w:hAnsi="Times New Roman" w:cs="Times New Roman"/>
          <w:sz w:val="24"/>
          <w:szCs w:val="24"/>
        </w:rPr>
        <w:t>3</w:t>
      </w:r>
      <w:r w:rsidRPr="0024341F">
        <w:rPr>
          <w:rFonts w:ascii="Times New Roman" w:hAnsi="Times New Roman" w:cs="Times New Roman"/>
          <w:sz w:val="24"/>
          <w:szCs w:val="24"/>
        </w:rPr>
        <w:t xml:space="preserve"> </w:t>
      </w:r>
    </w:p>
    <w:p w14:paraId="2D80A681" w14:textId="7B655247" w:rsidR="00456172" w:rsidRPr="0024341F" w:rsidRDefault="00456172" w:rsidP="00456172">
      <w:pPr>
        <w:autoSpaceDE w:val="0"/>
        <w:autoSpaceDN w:val="0"/>
        <w:adjustRightInd w:val="0"/>
        <w:spacing w:after="25" w:line="240" w:lineRule="auto"/>
        <w:rPr>
          <w:rFonts w:ascii="Times New Roman" w:hAnsi="Times New Roman" w:cs="Times New Roman"/>
          <w:sz w:val="24"/>
          <w:szCs w:val="24"/>
        </w:rPr>
      </w:pPr>
      <w:r>
        <w:rPr>
          <w:rFonts w:ascii="Times New Roman" w:hAnsi="Times New Roman" w:cs="Times New Roman"/>
          <w:sz w:val="24"/>
          <w:szCs w:val="24"/>
        </w:rPr>
        <w:t>5</w:t>
      </w:r>
      <w:r w:rsidRPr="0024341F">
        <w:rPr>
          <w:rFonts w:ascii="Times New Roman" w:hAnsi="Times New Roman" w:cs="Times New Roman"/>
          <w:sz w:val="24"/>
          <w:szCs w:val="24"/>
        </w:rPr>
        <w:t>. Załącznik nr 2</w:t>
      </w:r>
      <w:r>
        <w:rPr>
          <w:rFonts w:ascii="Times New Roman" w:hAnsi="Times New Roman" w:cs="Times New Roman"/>
          <w:sz w:val="24"/>
          <w:szCs w:val="24"/>
        </w:rPr>
        <w:t>D</w:t>
      </w:r>
      <w:r w:rsidRPr="0024341F">
        <w:rPr>
          <w:rFonts w:ascii="Times New Roman" w:hAnsi="Times New Roman" w:cs="Times New Roman"/>
          <w:sz w:val="24"/>
          <w:szCs w:val="24"/>
        </w:rPr>
        <w:t xml:space="preserve"> do SIWZ – opis przedmiotu zamówienia dla części </w:t>
      </w:r>
      <w:r>
        <w:rPr>
          <w:rFonts w:ascii="Times New Roman" w:hAnsi="Times New Roman" w:cs="Times New Roman"/>
          <w:sz w:val="24"/>
          <w:szCs w:val="24"/>
        </w:rPr>
        <w:t>4</w:t>
      </w:r>
      <w:r w:rsidRPr="0024341F">
        <w:rPr>
          <w:rFonts w:ascii="Times New Roman" w:hAnsi="Times New Roman" w:cs="Times New Roman"/>
          <w:sz w:val="24"/>
          <w:szCs w:val="24"/>
        </w:rPr>
        <w:t xml:space="preserve"> </w:t>
      </w:r>
    </w:p>
    <w:p w14:paraId="76DEACB5" w14:textId="1001E040" w:rsidR="004A7C9A" w:rsidRPr="0024341F" w:rsidRDefault="00456172" w:rsidP="00095D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4341F" w:rsidRPr="0024341F">
        <w:rPr>
          <w:rFonts w:ascii="Times New Roman" w:hAnsi="Times New Roman" w:cs="Times New Roman"/>
          <w:sz w:val="24"/>
          <w:szCs w:val="24"/>
        </w:rPr>
        <w:t xml:space="preserve">. Załącznik nr 3 - wzór umowy wraz z załącznikami </w:t>
      </w:r>
    </w:p>
    <w:sectPr w:rsidR="004A7C9A" w:rsidRPr="00243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5F"/>
    <w:rsid w:val="000760ED"/>
    <w:rsid w:val="000839F0"/>
    <w:rsid w:val="00095D97"/>
    <w:rsid w:val="000F105F"/>
    <w:rsid w:val="001265C8"/>
    <w:rsid w:val="001600C3"/>
    <w:rsid w:val="0024341F"/>
    <w:rsid w:val="002822DE"/>
    <w:rsid w:val="00336320"/>
    <w:rsid w:val="00337C24"/>
    <w:rsid w:val="00370CF6"/>
    <w:rsid w:val="003F13CF"/>
    <w:rsid w:val="00456136"/>
    <w:rsid w:val="00456172"/>
    <w:rsid w:val="004607F7"/>
    <w:rsid w:val="0047491D"/>
    <w:rsid w:val="004A0F1A"/>
    <w:rsid w:val="004A7C9A"/>
    <w:rsid w:val="004B3CEE"/>
    <w:rsid w:val="004D5415"/>
    <w:rsid w:val="00532198"/>
    <w:rsid w:val="00544854"/>
    <w:rsid w:val="00684F6D"/>
    <w:rsid w:val="0079507D"/>
    <w:rsid w:val="007A3A20"/>
    <w:rsid w:val="007B2716"/>
    <w:rsid w:val="00822A10"/>
    <w:rsid w:val="00891BA9"/>
    <w:rsid w:val="008B4832"/>
    <w:rsid w:val="009272F2"/>
    <w:rsid w:val="009C2439"/>
    <w:rsid w:val="009D4728"/>
    <w:rsid w:val="00AF5F78"/>
    <w:rsid w:val="00B35184"/>
    <w:rsid w:val="00B41A4C"/>
    <w:rsid w:val="00CC7235"/>
    <w:rsid w:val="00D35FC5"/>
    <w:rsid w:val="00D709C7"/>
    <w:rsid w:val="00D949B7"/>
    <w:rsid w:val="00DB55E9"/>
    <w:rsid w:val="00DC2C63"/>
    <w:rsid w:val="00E022AE"/>
    <w:rsid w:val="00E93FEC"/>
    <w:rsid w:val="00F51C55"/>
    <w:rsid w:val="00F570AD"/>
    <w:rsid w:val="00F62F26"/>
    <w:rsid w:val="00F813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D695"/>
  <w15:chartTrackingRefBased/>
  <w15:docId w15:val="{7796504F-9561-44FC-8D12-68FF44E8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F105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0F105F"/>
    <w:rPr>
      <w:color w:val="0000FF"/>
      <w:u w:val="single"/>
    </w:rPr>
  </w:style>
  <w:style w:type="character" w:styleId="Nierozpoznanawzmianka">
    <w:name w:val="Unresolved Mention"/>
    <w:basedOn w:val="Domylnaczcionkaakapitu"/>
    <w:uiPriority w:val="99"/>
    <w:semiHidden/>
    <w:unhideWhenUsed/>
    <w:rsid w:val="00AF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4880">
      <w:bodyDiv w:val="1"/>
      <w:marLeft w:val="0"/>
      <w:marRight w:val="0"/>
      <w:marTop w:val="0"/>
      <w:marBottom w:val="0"/>
      <w:divBdr>
        <w:top w:val="none" w:sz="0" w:space="0" w:color="auto"/>
        <w:left w:val="none" w:sz="0" w:space="0" w:color="auto"/>
        <w:bottom w:val="none" w:sz="0" w:space="0" w:color="auto"/>
        <w:right w:val="none" w:sz="0" w:space="0" w:color="auto"/>
      </w:divBdr>
    </w:div>
    <w:div w:id="5925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kretariat@dpsniezapominajka.elblag.pl" TargetMode="External"/><Relationship Id="rId4" Type="http://schemas.openxmlformats.org/officeDocument/2006/relationships/hyperlink" Target="http://dpsniezapominajka.elbla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13</Pages>
  <Words>5036</Words>
  <Characters>30216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Klepacki</dc:creator>
  <cp:keywords/>
  <dc:description/>
  <cp:lastModifiedBy>Natalia Czarnecka</cp:lastModifiedBy>
  <cp:revision>19</cp:revision>
  <cp:lastPrinted>2022-12-07T11:23:00Z</cp:lastPrinted>
  <dcterms:created xsi:type="dcterms:W3CDTF">2019-12-16T11:39:00Z</dcterms:created>
  <dcterms:modified xsi:type="dcterms:W3CDTF">2023-11-27T13:22:00Z</dcterms:modified>
</cp:coreProperties>
</file>